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B64" w:rsidRDefault="001C0D95" w:rsidP="00B50B64">
      <w:pPr>
        <w:jc w:val="center"/>
      </w:pPr>
      <w:r w:rsidRPr="001C0D95">
        <w:rPr>
          <w:noProof/>
          <w:lang w:eastAsia="pt-BR"/>
        </w:rPr>
        <w:drawing>
          <wp:inline distT="0" distB="0" distL="0" distR="0">
            <wp:extent cx="6645910" cy="2286000"/>
            <wp:effectExtent l="0" t="0" r="254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5910" cy="2286000"/>
                    </a:xfrm>
                    <a:prstGeom prst="rect">
                      <a:avLst/>
                    </a:prstGeom>
                    <a:noFill/>
                    <a:ln>
                      <a:noFill/>
                    </a:ln>
                  </pic:spPr>
                </pic:pic>
              </a:graphicData>
            </a:graphic>
          </wp:inline>
        </w:drawing>
      </w:r>
      <w:bookmarkStart w:id="0" w:name="_GoBack"/>
      <w:bookmarkEnd w:id="0"/>
    </w:p>
    <w:p w:rsidR="00896ADF" w:rsidRDefault="00896ADF" w:rsidP="00896ADF">
      <w:pPr>
        <w:spacing w:after="0"/>
        <w:jc w:val="center"/>
        <w:rPr>
          <w:rFonts w:cstheme="minorHAnsi"/>
          <w:b/>
          <w:color w:val="0000FF"/>
          <w:sz w:val="23"/>
          <w:szCs w:val="23"/>
        </w:rPr>
      </w:pPr>
      <w:r>
        <w:rPr>
          <w:rFonts w:cstheme="minorHAnsi"/>
          <w:b/>
          <w:color w:val="0000FF"/>
          <w:sz w:val="23"/>
          <w:szCs w:val="23"/>
        </w:rPr>
        <w:t>SERRA DA CAPIVARA - PIAUÍ</w:t>
      </w:r>
    </w:p>
    <w:p w:rsidR="00896ADF" w:rsidRDefault="00896ADF" w:rsidP="00896ADF">
      <w:pPr>
        <w:spacing w:after="0"/>
        <w:jc w:val="center"/>
        <w:rPr>
          <w:rFonts w:cstheme="minorHAnsi"/>
          <w:b/>
          <w:color w:val="0000FF"/>
          <w:sz w:val="23"/>
          <w:szCs w:val="23"/>
        </w:rPr>
      </w:pPr>
      <w:r>
        <w:rPr>
          <w:rFonts w:cstheme="minorHAnsi"/>
          <w:b/>
          <w:color w:val="0000FF"/>
          <w:sz w:val="23"/>
          <w:szCs w:val="23"/>
        </w:rPr>
        <w:t>DE 15 A 23 DE MARÇO DE 2021</w:t>
      </w:r>
    </w:p>
    <w:p w:rsidR="00896ADF" w:rsidRDefault="00896ADF" w:rsidP="00896ADF">
      <w:pPr>
        <w:spacing w:after="0"/>
        <w:jc w:val="center"/>
        <w:rPr>
          <w:rFonts w:cstheme="minorHAnsi"/>
          <w:b/>
          <w:color w:val="0000FF"/>
          <w:sz w:val="23"/>
          <w:szCs w:val="23"/>
        </w:rPr>
      </w:pPr>
      <w:proofErr w:type="gramStart"/>
      <w:r>
        <w:rPr>
          <w:rFonts w:cstheme="minorHAnsi"/>
          <w:b/>
          <w:color w:val="0000FF"/>
          <w:sz w:val="23"/>
          <w:szCs w:val="23"/>
        </w:rPr>
        <w:t>9</w:t>
      </w:r>
      <w:proofErr w:type="gramEnd"/>
      <w:r>
        <w:rPr>
          <w:rFonts w:cstheme="minorHAnsi"/>
          <w:b/>
          <w:color w:val="0000FF"/>
          <w:sz w:val="23"/>
          <w:szCs w:val="23"/>
        </w:rPr>
        <w:t xml:space="preserve"> DIAS E 8 NOITES</w:t>
      </w:r>
    </w:p>
    <w:p w:rsidR="003909E8" w:rsidRPr="00504522" w:rsidRDefault="003909E8" w:rsidP="00896ADF">
      <w:pPr>
        <w:spacing w:after="0"/>
        <w:jc w:val="both"/>
        <w:rPr>
          <w:rFonts w:cstheme="minorHAnsi"/>
          <w:b/>
          <w:color w:val="0000FF"/>
          <w:sz w:val="23"/>
          <w:szCs w:val="23"/>
        </w:rPr>
      </w:pPr>
      <w:r w:rsidRPr="00504522">
        <w:rPr>
          <w:rFonts w:cstheme="minorHAnsi"/>
          <w:b/>
          <w:color w:val="0000FF"/>
          <w:sz w:val="23"/>
          <w:szCs w:val="23"/>
        </w:rPr>
        <w:t>1º Dia, 1</w:t>
      </w:r>
      <w:r w:rsidR="00CB2695">
        <w:rPr>
          <w:rFonts w:cstheme="minorHAnsi"/>
          <w:b/>
          <w:color w:val="0000FF"/>
          <w:sz w:val="23"/>
          <w:szCs w:val="23"/>
        </w:rPr>
        <w:t>5</w:t>
      </w:r>
      <w:r w:rsidRPr="00504522">
        <w:rPr>
          <w:rFonts w:cstheme="minorHAnsi"/>
          <w:b/>
          <w:color w:val="0000FF"/>
          <w:sz w:val="23"/>
          <w:szCs w:val="23"/>
        </w:rPr>
        <w:t>/0</w:t>
      </w:r>
      <w:r w:rsidR="00CB2695">
        <w:rPr>
          <w:rFonts w:cstheme="minorHAnsi"/>
          <w:b/>
          <w:color w:val="0000FF"/>
          <w:sz w:val="23"/>
          <w:szCs w:val="23"/>
        </w:rPr>
        <w:t>5</w:t>
      </w:r>
      <w:r w:rsidRPr="00504522">
        <w:rPr>
          <w:rFonts w:cstheme="minorHAnsi"/>
          <w:b/>
          <w:color w:val="0000FF"/>
          <w:sz w:val="23"/>
          <w:szCs w:val="23"/>
        </w:rPr>
        <w:t xml:space="preserve"> – Porto Alegre/</w:t>
      </w:r>
      <w:proofErr w:type="gramStart"/>
      <w:r w:rsidRPr="00504522">
        <w:rPr>
          <w:rFonts w:cstheme="minorHAnsi"/>
          <w:b/>
          <w:color w:val="0000FF"/>
          <w:sz w:val="23"/>
          <w:szCs w:val="23"/>
        </w:rPr>
        <w:t>Teresina –</w:t>
      </w:r>
      <w:r w:rsidRPr="00504522">
        <w:rPr>
          <w:rFonts w:cstheme="minorHAnsi"/>
          <w:sz w:val="23"/>
          <w:szCs w:val="23"/>
        </w:rPr>
        <w:t>Apresentação</w:t>
      </w:r>
      <w:proofErr w:type="gramEnd"/>
      <w:r w:rsidRPr="00504522">
        <w:rPr>
          <w:rFonts w:cstheme="minorHAnsi"/>
          <w:sz w:val="23"/>
          <w:szCs w:val="23"/>
        </w:rPr>
        <w:t xml:space="preserve"> no Aeroporto Salgad</w:t>
      </w:r>
      <w:r w:rsidR="007107C5">
        <w:rPr>
          <w:rFonts w:cstheme="minorHAnsi"/>
          <w:sz w:val="23"/>
          <w:szCs w:val="23"/>
        </w:rPr>
        <w:t>o Filho</w:t>
      </w:r>
      <w:r w:rsidR="00CC6245">
        <w:rPr>
          <w:rFonts w:cstheme="minorHAnsi"/>
          <w:sz w:val="23"/>
          <w:szCs w:val="23"/>
        </w:rPr>
        <w:t xml:space="preserve"> e voo a Teresina. Chegada e </w:t>
      </w:r>
      <w:proofErr w:type="spellStart"/>
      <w:r w:rsidR="00CC6245">
        <w:rPr>
          <w:rFonts w:cstheme="minorHAnsi"/>
          <w:sz w:val="23"/>
          <w:szCs w:val="23"/>
        </w:rPr>
        <w:t>transfer</w:t>
      </w:r>
      <w:proofErr w:type="spellEnd"/>
      <w:r w:rsidR="00CC6245">
        <w:rPr>
          <w:rFonts w:cstheme="minorHAnsi"/>
          <w:sz w:val="23"/>
          <w:szCs w:val="23"/>
        </w:rPr>
        <w:t xml:space="preserve"> para Hotel.</w:t>
      </w:r>
    </w:p>
    <w:p w:rsidR="00F259B2" w:rsidRPr="00504522" w:rsidRDefault="003417D9" w:rsidP="00F259B2">
      <w:pPr>
        <w:jc w:val="both"/>
        <w:rPr>
          <w:rFonts w:cstheme="minorHAnsi"/>
          <w:b/>
          <w:bCs/>
          <w:sz w:val="23"/>
          <w:szCs w:val="23"/>
        </w:rPr>
      </w:pPr>
      <w:r w:rsidRPr="00504522">
        <w:rPr>
          <w:rFonts w:cstheme="minorHAnsi"/>
          <w:b/>
          <w:color w:val="0000FF"/>
          <w:sz w:val="23"/>
          <w:szCs w:val="23"/>
        </w:rPr>
        <w:t>2</w:t>
      </w:r>
      <w:r w:rsidR="005D26A4" w:rsidRPr="00504522">
        <w:rPr>
          <w:rFonts w:cstheme="minorHAnsi"/>
          <w:b/>
          <w:color w:val="0000FF"/>
          <w:sz w:val="23"/>
          <w:szCs w:val="23"/>
        </w:rPr>
        <w:t xml:space="preserve">º </w:t>
      </w:r>
      <w:r w:rsidR="00B50B64" w:rsidRPr="00504522">
        <w:rPr>
          <w:rFonts w:cstheme="minorHAnsi"/>
          <w:b/>
          <w:color w:val="0000FF"/>
          <w:sz w:val="23"/>
          <w:szCs w:val="23"/>
        </w:rPr>
        <w:t>Dia</w:t>
      </w:r>
      <w:r w:rsidR="005D26A4" w:rsidRPr="00504522">
        <w:rPr>
          <w:rFonts w:cstheme="minorHAnsi"/>
          <w:b/>
          <w:color w:val="0000FF"/>
          <w:sz w:val="23"/>
          <w:szCs w:val="23"/>
        </w:rPr>
        <w:t>,</w:t>
      </w:r>
      <w:r w:rsidR="00D4407E" w:rsidRPr="00504522">
        <w:rPr>
          <w:rFonts w:cstheme="minorHAnsi"/>
          <w:b/>
          <w:color w:val="0000FF"/>
          <w:sz w:val="23"/>
          <w:szCs w:val="23"/>
        </w:rPr>
        <w:t>1</w:t>
      </w:r>
      <w:r w:rsidR="00CB2695">
        <w:rPr>
          <w:rFonts w:cstheme="minorHAnsi"/>
          <w:b/>
          <w:color w:val="0000FF"/>
          <w:sz w:val="23"/>
          <w:szCs w:val="23"/>
        </w:rPr>
        <w:t>6</w:t>
      </w:r>
      <w:r w:rsidR="00B713BF" w:rsidRPr="00504522">
        <w:rPr>
          <w:rFonts w:cstheme="minorHAnsi"/>
          <w:b/>
          <w:color w:val="0000FF"/>
          <w:sz w:val="23"/>
          <w:szCs w:val="23"/>
        </w:rPr>
        <w:t>/0</w:t>
      </w:r>
      <w:r w:rsidR="00CB2695">
        <w:rPr>
          <w:rFonts w:cstheme="minorHAnsi"/>
          <w:b/>
          <w:color w:val="0000FF"/>
          <w:sz w:val="23"/>
          <w:szCs w:val="23"/>
        </w:rPr>
        <w:t>5</w:t>
      </w:r>
      <w:r w:rsidR="00B50B64" w:rsidRPr="00504522">
        <w:rPr>
          <w:rFonts w:cstheme="minorHAnsi"/>
          <w:b/>
          <w:color w:val="0000FF"/>
          <w:sz w:val="23"/>
          <w:szCs w:val="23"/>
        </w:rPr>
        <w:t xml:space="preserve"> – </w:t>
      </w:r>
      <w:r w:rsidR="007D4F03" w:rsidRPr="00504522">
        <w:rPr>
          <w:rFonts w:cstheme="minorHAnsi"/>
          <w:b/>
          <w:color w:val="0000FF"/>
          <w:sz w:val="23"/>
          <w:szCs w:val="23"/>
        </w:rPr>
        <w:t>Teresina</w:t>
      </w:r>
      <w:r w:rsidR="00B50B64" w:rsidRPr="00504522">
        <w:rPr>
          <w:rFonts w:cstheme="minorHAnsi"/>
          <w:b/>
          <w:color w:val="0000FF"/>
          <w:sz w:val="23"/>
          <w:szCs w:val="23"/>
        </w:rPr>
        <w:t xml:space="preserve"> –</w:t>
      </w:r>
      <w:r w:rsidR="003909E8" w:rsidRPr="00504522">
        <w:rPr>
          <w:rFonts w:cstheme="minorHAnsi"/>
          <w:sz w:val="23"/>
          <w:szCs w:val="23"/>
        </w:rPr>
        <w:t>Manhã Livre. Tarde City Tur.</w:t>
      </w:r>
    </w:p>
    <w:p w:rsidR="00315842" w:rsidRDefault="00315842" w:rsidP="00D4407E">
      <w:pPr>
        <w:rPr>
          <w:rFonts w:cstheme="minorHAnsi"/>
          <w:b/>
          <w:color w:val="0000FF"/>
          <w:sz w:val="23"/>
          <w:szCs w:val="23"/>
        </w:rPr>
      </w:pPr>
      <w:r w:rsidRPr="00504522">
        <w:rPr>
          <w:rFonts w:cstheme="minorHAnsi"/>
          <w:b/>
          <w:color w:val="0000FF"/>
          <w:sz w:val="23"/>
          <w:szCs w:val="23"/>
        </w:rPr>
        <w:t xml:space="preserve">3º Dia, </w:t>
      </w:r>
      <w:r w:rsidR="007107C5">
        <w:rPr>
          <w:rFonts w:cstheme="minorHAnsi"/>
          <w:b/>
          <w:color w:val="0000FF"/>
          <w:sz w:val="23"/>
          <w:szCs w:val="23"/>
        </w:rPr>
        <w:t>1</w:t>
      </w:r>
      <w:r w:rsidR="00CB2695">
        <w:rPr>
          <w:rFonts w:cstheme="minorHAnsi"/>
          <w:b/>
          <w:color w:val="0000FF"/>
          <w:sz w:val="23"/>
          <w:szCs w:val="23"/>
        </w:rPr>
        <w:t>7</w:t>
      </w:r>
      <w:r w:rsidRPr="00504522">
        <w:rPr>
          <w:rFonts w:cstheme="minorHAnsi"/>
          <w:b/>
          <w:color w:val="0000FF"/>
          <w:sz w:val="23"/>
          <w:szCs w:val="23"/>
        </w:rPr>
        <w:t>/0</w:t>
      </w:r>
      <w:r w:rsidR="00CB2695">
        <w:rPr>
          <w:rFonts w:cstheme="minorHAnsi"/>
          <w:b/>
          <w:color w:val="0000FF"/>
          <w:sz w:val="23"/>
          <w:szCs w:val="23"/>
        </w:rPr>
        <w:t>5</w:t>
      </w:r>
      <w:r w:rsidRPr="00504522">
        <w:rPr>
          <w:rFonts w:cstheme="minorHAnsi"/>
          <w:b/>
          <w:color w:val="0000FF"/>
          <w:sz w:val="23"/>
          <w:szCs w:val="23"/>
        </w:rPr>
        <w:t xml:space="preserve"> – Teresina/</w:t>
      </w:r>
      <w:r>
        <w:rPr>
          <w:rFonts w:cstheme="minorHAnsi"/>
          <w:b/>
          <w:color w:val="0000FF"/>
          <w:sz w:val="23"/>
          <w:szCs w:val="23"/>
        </w:rPr>
        <w:t>São Raimundo Nonato</w:t>
      </w:r>
      <w:r w:rsidRPr="00504522">
        <w:rPr>
          <w:rFonts w:cstheme="minorHAnsi"/>
          <w:b/>
          <w:color w:val="0000FF"/>
          <w:sz w:val="23"/>
          <w:szCs w:val="23"/>
        </w:rPr>
        <w:t xml:space="preserve"> – </w:t>
      </w:r>
      <w:r w:rsidRPr="00504522">
        <w:rPr>
          <w:rFonts w:cstheme="minorHAnsi"/>
          <w:sz w:val="23"/>
          <w:szCs w:val="23"/>
        </w:rPr>
        <w:t xml:space="preserve">Após o café da manhã saída para </w:t>
      </w:r>
      <w:r>
        <w:rPr>
          <w:rFonts w:cstheme="minorHAnsi"/>
          <w:sz w:val="23"/>
          <w:szCs w:val="23"/>
        </w:rPr>
        <w:t xml:space="preserve">São Raimundo Nonato. Chegada </w:t>
      </w:r>
      <w:r w:rsidR="00E05AC9">
        <w:rPr>
          <w:rFonts w:cstheme="minorHAnsi"/>
          <w:sz w:val="23"/>
          <w:szCs w:val="23"/>
        </w:rPr>
        <w:t xml:space="preserve">e </w:t>
      </w:r>
      <w:r>
        <w:rPr>
          <w:rFonts w:cstheme="minorHAnsi"/>
          <w:sz w:val="23"/>
          <w:szCs w:val="23"/>
        </w:rPr>
        <w:t>visita</w:t>
      </w:r>
      <w:r w:rsidRPr="00504522">
        <w:rPr>
          <w:rFonts w:cstheme="minorHAnsi"/>
          <w:sz w:val="23"/>
          <w:szCs w:val="23"/>
        </w:rPr>
        <w:t xml:space="preserve"> ao Museu do Homem Americano.</w:t>
      </w:r>
      <w:r>
        <w:rPr>
          <w:rFonts w:cstheme="minorHAnsi"/>
          <w:sz w:val="23"/>
          <w:szCs w:val="23"/>
        </w:rPr>
        <w:t xml:space="preserve"> Acomodação em hotel.</w:t>
      </w:r>
    </w:p>
    <w:p w:rsidR="00C10B30" w:rsidRPr="00504522" w:rsidRDefault="00110412" w:rsidP="007D6157">
      <w:pPr>
        <w:jc w:val="both"/>
        <w:rPr>
          <w:rFonts w:cstheme="minorHAnsi"/>
          <w:color w:val="000000" w:themeColor="text1"/>
          <w:sz w:val="23"/>
          <w:szCs w:val="23"/>
        </w:rPr>
      </w:pPr>
      <w:r>
        <w:rPr>
          <w:rFonts w:cstheme="minorHAnsi"/>
          <w:b/>
          <w:color w:val="0000FF"/>
          <w:sz w:val="23"/>
          <w:szCs w:val="23"/>
        </w:rPr>
        <w:t>4</w:t>
      </w:r>
      <w:r w:rsidR="00C10B30" w:rsidRPr="00504522">
        <w:rPr>
          <w:rFonts w:cstheme="minorHAnsi"/>
          <w:b/>
          <w:color w:val="0000FF"/>
          <w:sz w:val="23"/>
          <w:szCs w:val="23"/>
        </w:rPr>
        <w:t xml:space="preserve">º Dia, </w:t>
      </w:r>
      <w:r w:rsidR="007107C5">
        <w:rPr>
          <w:rFonts w:cstheme="minorHAnsi"/>
          <w:b/>
          <w:color w:val="0000FF"/>
          <w:sz w:val="23"/>
          <w:szCs w:val="23"/>
        </w:rPr>
        <w:t>1</w:t>
      </w:r>
      <w:r w:rsidR="00CB2695">
        <w:rPr>
          <w:rFonts w:cstheme="minorHAnsi"/>
          <w:b/>
          <w:color w:val="0000FF"/>
          <w:sz w:val="23"/>
          <w:szCs w:val="23"/>
        </w:rPr>
        <w:t>8</w:t>
      </w:r>
      <w:r w:rsidR="00C10B30" w:rsidRPr="00504522">
        <w:rPr>
          <w:rFonts w:cstheme="minorHAnsi"/>
          <w:b/>
          <w:color w:val="0000FF"/>
          <w:sz w:val="23"/>
          <w:szCs w:val="23"/>
        </w:rPr>
        <w:t>/0</w:t>
      </w:r>
      <w:r w:rsidR="00CB2695">
        <w:rPr>
          <w:rFonts w:cstheme="minorHAnsi"/>
          <w:b/>
          <w:color w:val="0000FF"/>
          <w:sz w:val="23"/>
          <w:szCs w:val="23"/>
        </w:rPr>
        <w:t>5</w:t>
      </w:r>
      <w:r w:rsidR="00C10B30" w:rsidRPr="00504522">
        <w:rPr>
          <w:rFonts w:cstheme="minorHAnsi"/>
          <w:b/>
          <w:color w:val="0000FF"/>
          <w:sz w:val="23"/>
          <w:szCs w:val="23"/>
        </w:rPr>
        <w:t xml:space="preserve"> - </w:t>
      </w:r>
      <w:r w:rsidR="007D4C9D" w:rsidRPr="00504522">
        <w:rPr>
          <w:rFonts w:cstheme="minorHAnsi"/>
          <w:b/>
          <w:color w:val="0000FF"/>
          <w:sz w:val="23"/>
          <w:szCs w:val="23"/>
        </w:rPr>
        <w:t xml:space="preserve">Desfiladeiro da Capivara - Cerâmica - Sítio do Meio </w:t>
      </w:r>
      <w:r w:rsidR="00C10B30" w:rsidRPr="00504522">
        <w:rPr>
          <w:rFonts w:cstheme="minorHAnsi"/>
          <w:color w:val="0000FF"/>
          <w:sz w:val="23"/>
          <w:szCs w:val="23"/>
        </w:rPr>
        <w:t xml:space="preserve">- </w:t>
      </w:r>
      <w:r w:rsidR="00C10B30" w:rsidRPr="00504522">
        <w:rPr>
          <w:rFonts w:cstheme="minorHAnsi"/>
          <w:color w:val="000000" w:themeColor="text1"/>
          <w:sz w:val="23"/>
          <w:szCs w:val="23"/>
        </w:rPr>
        <w:t xml:space="preserve">Após o café da manhã, saída para o 1° dia de passeio com deslocamento de 42 km até o Circuito do Desfiladeiro da Capivara, primeiro local visitado pela Dra. </w:t>
      </w:r>
      <w:proofErr w:type="spellStart"/>
      <w:r w:rsidR="00C10B30" w:rsidRPr="00504522">
        <w:rPr>
          <w:rFonts w:cstheme="minorHAnsi"/>
          <w:color w:val="000000" w:themeColor="text1"/>
          <w:sz w:val="23"/>
          <w:szCs w:val="23"/>
        </w:rPr>
        <w:t>NièdeGuidon</w:t>
      </w:r>
      <w:proofErr w:type="spellEnd"/>
      <w:r w:rsidR="00C10B30" w:rsidRPr="00504522">
        <w:rPr>
          <w:rFonts w:cstheme="minorHAnsi"/>
          <w:color w:val="000000" w:themeColor="text1"/>
          <w:sz w:val="23"/>
          <w:szCs w:val="23"/>
        </w:rPr>
        <w:t xml:space="preserve"> ao chegar à região. Nesse circuito visitaremos vários sítios arqueológicos, onde poderão ser observadas pinturas rupestres. Iniciando pela “Toca da Entrada do </w:t>
      </w:r>
      <w:proofErr w:type="spellStart"/>
      <w:r w:rsidR="00C10B30" w:rsidRPr="00504522">
        <w:rPr>
          <w:rFonts w:cstheme="minorHAnsi"/>
          <w:color w:val="000000" w:themeColor="text1"/>
          <w:sz w:val="23"/>
          <w:szCs w:val="23"/>
        </w:rPr>
        <w:t>Pajaú</w:t>
      </w:r>
      <w:proofErr w:type="spellEnd"/>
      <w:r w:rsidR="00C10B30" w:rsidRPr="00504522">
        <w:rPr>
          <w:rFonts w:cstheme="minorHAnsi"/>
          <w:color w:val="000000" w:themeColor="text1"/>
          <w:sz w:val="23"/>
          <w:szCs w:val="23"/>
        </w:rPr>
        <w:t xml:space="preserve">”, pequeno abrigo com dezenas de pinturas que retratam o cotidiano dos povos que viveram nessa região, essas pinturas datam de 12.000 anos. Passando pela “Toca do Inferno”, onde o visitante não encontrará pinturas, mas será recompensado pela beleza natural do local. Logo após visitaremos a “Toca do Barro” abrigo formado em um paredão de conglomerados de seixos, onde observaremos algumas pinturas. Em seguida, percorreremos uma trilha de aproximadamente 2 km com desnível que chega a 50 metros, passando pela “Toca da Entrada do </w:t>
      </w:r>
      <w:proofErr w:type="spellStart"/>
      <w:r w:rsidR="00C10B30" w:rsidRPr="00504522">
        <w:rPr>
          <w:rFonts w:cstheme="minorHAnsi"/>
          <w:color w:val="000000" w:themeColor="text1"/>
          <w:sz w:val="23"/>
          <w:szCs w:val="23"/>
        </w:rPr>
        <w:t>Baixão</w:t>
      </w:r>
      <w:proofErr w:type="spellEnd"/>
      <w:r w:rsidR="00C10B30" w:rsidRPr="00504522">
        <w:rPr>
          <w:rFonts w:cstheme="minorHAnsi"/>
          <w:color w:val="000000" w:themeColor="text1"/>
          <w:sz w:val="23"/>
          <w:szCs w:val="23"/>
        </w:rPr>
        <w:t xml:space="preserve"> da Vaca”, abrigo com 100 metros de comprimento onde se encontra 749 pinturas rupestres, a maioria delas bem visíveis, seguindo até a “Toca dos Veadinhos Azuis”. Após visitaremos a “Toca do Paraguaio”, primeiro sítio a ser catalogado pelos pesquisadores, onde após uma escavação foram encontrados dois esqueletos com datação de 7.000 e outro de 8.670 anos. Deslocamento até o povoado Barreirinho onde teremos a parada para o almoço, e depois a visitação a Fábrica de Cerâmica Serra da Capivara. </w:t>
      </w:r>
      <w:proofErr w:type="gramStart"/>
      <w:r w:rsidR="00C10B30" w:rsidRPr="00504522">
        <w:rPr>
          <w:rFonts w:cstheme="minorHAnsi"/>
          <w:color w:val="000000" w:themeColor="text1"/>
          <w:sz w:val="23"/>
          <w:szCs w:val="23"/>
        </w:rPr>
        <w:t>A</w:t>
      </w:r>
      <w:proofErr w:type="gramEnd"/>
      <w:r w:rsidR="00C10B30" w:rsidRPr="00504522">
        <w:rPr>
          <w:rFonts w:cstheme="minorHAnsi"/>
          <w:color w:val="000000" w:themeColor="text1"/>
          <w:sz w:val="23"/>
          <w:szCs w:val="23"/>
        </w:rPr>
        <w:t xml:space="preserve"> tarde, visitaremos o Circuito do Sitio do Meio, grande abrigo sob rocha, onde durante as escavações foram encontrados uma machadinha de pedra polida que data de 9.200 anos e uma cerâmica que data 8.960 anos. Em seguida, percorreremos uma trilha onde conheceremos a “Toca do Pedro Rodrigues” e terminaremos o dia com uma vista panorâmica belíssima. Retorno ao hotel.</w:t>
      </w:r>
    </w:p>
    <w:p w:rsidR="00C10B30" w:rsidRPr="00504522" w:rsidRDefault="00110412" w:rsidP="007D6157">
      <w:pPr>
        <w:jc w:val="both"/>
        <w:rPr>
          <w:rFonts w:cstheme="minorHAnsi"/>
          <w:color w:val="000000" w:themeColor="text1"/>
          <w:sz w:val="23"/>
          <w:szCs w:val="23"/>
        </w:rPr>
      </w:pPr>
      <w:r>
        <w:rPr>
          <w:rFonts w:cstheme="minorHAnsi"/>
          <w:b/>
          <w:color w:val="0000FF"/>
          <w:sz w:val="23"/>
          <w:szCs w:val="23"/>
        </w:rPr>
        <w:t>5</w:t>
      </w:r>
      <w:r w:rsidR="005D26A4" w:rsidRPr="00504522">
        <w:rPr>
          <w:rFonts w:cstheme="minorHAnsi"/>
          <w:b/>
          <w:color w:val="0000FF"/>
          <w:sz w:val="23"/>
          <w:szCs w:val="23"/>
        </w:rPr>
        <w:t>º</w:t>
      </w:r>
      <w:r w:rsidR="00C10B30" w:rsidRPr="00504522">
        <w:rPr>
          <w:rFonts w:cstheme="minorHAnsi"/>
          <w:b/>
          <w:color w:val="0000FF"/>
          <w:sz w:val="23"/>
          <w:szCs w:val="23"/>
        </w:rPr>
        <w:t xml:space="preserve"> Dia, </w:t>
      </w:r>
      <w:r w:rsidR="007107C5">
        <w:rPr>
          <w:rFonts w:cstheme="minorHAnsi"/>
          <w:b/>
          <w:color w:val="0000FF"/>
          <w:sz w:val="23"/>
          <w:szCs w:val="23"/>
        </w:rPr>
        <w:t>1</w:t>
      </w:r>
      <w:r w:rsidR="00CB2695">
        <w:rPr>
          <w:rFonts w:cstheme="minorHAnsi"/>
          <w:b/>
          <w:color w:val="0000FF"/>
          <w:sz w:val="23"/>
          <w:szCs w:val="23"/>
        </w:rPr>
        <w:t>9</w:t>
      </w:r>
      <w:r w:rsidR="00C10B30" w:rsidRPr="00504522">
        <w:rPr>
          <w:rFonts w:cstheme="minorHAnsi"/>
          <w:b/>
          <w:color w:val="0000FF"/>
          <w:sz w:val="23"/>
          <w:szCs w:val="23"/>
        </w:rPr>
        <w:t>/0</w:t>
      </w:r>
      <w:r w:rsidR="00CB2695">
        <w:rPr>
          <w:rFonts w:cstheme="minorHAnsi"/>
          <w:b/>
          <w:color w:val="0000FF"/>
          <w:sz w:val="23"/>
          <w:szCs w:val="23"/>
        </w:rPr>
        <w:t>5</w:t>
      </w:r>
      <w:r w:rsidR="00C10B30" w:rsidRPr="00504522">
        <w:rPr>
          <w:rFonts w:cstheme="minorHAnsi"/>
          <w:b/>
          <w:color w:val="0000FF"/>
          <w:sz w:val="23"/>
          <w:szCs w:val="23"/>
        </w:rPr>
        <w:t xml:space="preserve"> - </w:t>
      </w:r>
      <w:r w:rsidR="007D4C9D" w:rsidRPr="00504522">
        <w:rPr>
          <w:rFonts w:cstheme="minorHAnsi"/>
          <w:b/>
          <w:color w:val="0000FF"/>
          <w:sz w:val="23"/>
          <w:szCs w:val="23"/>
        </w:rPr>
        <w:t>S</w:t>
      </w:r>
      <w:r w:rsidR="00EB5C5E" w:rsidRPr="00504522">
        <w:rPr>
          <w:rFonts w:cstheme="minorHAnsi"/>
          <w:b/>
          <w:color w:val="0000FF"/>
          <w:sz w:val="23"/>
          <w:szCs w:val="23"/>
        </w:rPr>
        <w:t>erra B</w:t>
      </w:r>
      <w:r w:rsidR="007D4C9D" w:rsidRPr="00504522">
        <w:rPr>
          <w:rFonts w:cstheme="minorHAnsi"/>
          <w:b/>
          <w:color w:val="0000FF"/>
          <w:sz w:val="23"/>
          <w:szCs w:val="23"/>
        </w:rPr>
        <w:t xml:space="preserve">ranca - Circuito do Perna - </w:t>
      </w:r>
      <w:proofErr w:type="spellStart"/>
      <w:r w:rsidR="007D4C9D" w:rsidRPr="00504522">
        <w:rPr>
          <w:rFonts w:cstheme="minorHAnsi"/>
          <w:b/>
          <w:color w:val="0000FF"/>
          <w:sz w:val="23"/>
          <w:szCs w:val="23"/>
        </w:rPr>
        <w:t>Baixão</w:t>
      </w:r>
      <w:proofErr w:type="spellEnd"/>
      <w:r w:rsidR="007D4C9D" w:rsidRPr="00504522">
        <w:rPr>
          <w:rFonts w:cstheme="minorHAnsi"/>
          <w:b/>
          <w:color w:val="0000FF"/>
          <w:sz w:val="23"/>
          <w:szCs w:val="23"/>
        </w:rPr>
        <w:t xml:space="preserve"> das Andorinhas </w:t>
      </w:r>
      <w:r w:rsidR="00C10B30" w:rsidRPr="00504522">
        <w:rPr>
          <w:rFonts w:cstheme="minorHAnsi"/>
          <w:b/>
          <w:color w:val="0033CC"/>
          <w:sz w:val="23"/>
          <w:szCs w:val="23"/>
        </w:rPr>
        <w:t>-</w:t>
      </w:r>
      <w:r w:rsidR="00C10B30" w:rsidRPr="00504522">
        <w:rPr>
          <w:rFonts w:cstheme="minorHAnsi"/>
          <w:color w:val="000000" w:themeColor="text1"/>
          <w:sz w:val="23"/>
          <w:szCs w:val="23"/>
        </w:rPr>
        <w:t>Após o café da manhã, saída para o 3° dia de passeio, com deslocamento de 50 km até a chegada à Serra Branca, onde iniciaremos a trilha conhecendo o olho d'água da Serra Branca (única fonte de água para as pessoas que ocupavam aquela região antes da criação do Parque). Em seguida visitaremos sítios históricos e locais onde os maniçobeiros (povos que extraiam um látex de uma planta chamada maniçoba, a qual era uma importante fonte de renda naquela época) e aqui viveram antes do Parque. Parada para o lanche de trilha. E em seguida, deslocamento até o Circuito do Perna, local onde se encontra alguns sítios com várias pinturas do cotidiano do povo que viveram naquela época, entre ela destaque para uma cena de sexo grupal. No final da tarde, visitaremos o “</w:t>
      </w:r>
      <w:proofErr w:type="spellStart"/>
      <w:r w:rsidR="00C10B30" w:rsidRPr="00504522">
        <w:rPr>
          <w:rFonts w:cstheme="minorHAnsi"/>
          <w:color w:val="000000" w:themeColor="text1"/>
          <w:sz w:val="23"/>
          <w:szCs w:val="23"/>
        </w:rPr>
        <w:t>Baixão</w:t>
      </w:r>
      <w:proofErr w:type="spellEnd"/>
      <w:r w:rsidR="00C10B30" w:rsidRPr="00504522">
        <w:rPr>
          <w:rFonts w:cstheme="minorHAnsi"/>
          <w:color w:val="000000" w:themeColor="text1"/>
          <w:sz w:val="23"/>
          <w:szCs w:val="23"/>
        </w:rPr>
        <w:t xml:space="preserve"> das </w:t>
      </w:r>
      <w:r w:rsidR="00C10B30" w:rsidRPr="00504522">
        <w:rPr>
          <w:rFonts w:cstheme="minorHAnsi"/>
          <w:color w:val="000000" w:themeColor="text1"/>
          <w:sz w:val="23"/>
          <w:szCs w:val="23"/>
        </w:rPr>
        <w:lastRenderedPageBreak/>
        <w:t>Andorinhas” local onde o visitante será contemplado com uma bela vista de um cânion e poderá em especial ver a revoada das andorinhas, um espetáculo da natureza. Retorno ao hotel.</w:t>
      </w:r>
    </w:p>
    <w:p w:rsidR="001B7A72" w:rsidRPr="00504522" w:rsidRDefault="00110412" w:rsidP="007D6157">
      <w:pPr>
        <w:jc w:val="both"/>
        <w:rPr>
          <w:rFonts w:cstheme="minorHAnsi"/>
          <w:color w:val="000000" w:themeColor="text1"/>
          <w:sz w:val="23"/>
          <w:szCs w:val="23"/>
        </w:rPr>
      </w:pPr>
      <w:r>
        <w:rPr>
          <w:rFonts w:cstheme="minorHAnsi"/>
          <w:b/>
          <w:color w:val="0000FF"/>
          <w:sz w:val="23"/>
          <w:szCs w:val="23"/>
        </w:rPr>
        <w:t>6</w:t>
      </w:r>
      <w:r w:rsidR="005D26A4" w:rsidRPr="00504522">
        <w:rPr>
          <w:rFonts w:cstheme="minorHAnsi"/>
          <w:b/>
          <w:color w:val="0000FF"/>
          <w:sz w:val="23"/>
          <w:szCs w:val="23"/>
        </w:rPr>
        <w:t xml:space="preserve">º </w:t>
      </w:r>
      <w:r w:rsidR="001B7A72" w:rsidRPr="00504522">
        <w:rPr>
          <w:rFonts w:cstheme="minorHAnsi"/>
          <w:b/>
          <w:color w:val="0000FF"/>
          <w:sz w:val="23"/>
          <w:szCs w:val="23"/>
        </w:rPr>
        <w:t>Dia</w:t>
      </w:r>
      <w:r w:rsidR="005D26A4" w:rsidRPr="00504522">
        <w:rPr>
          <w:rFonts w:cstheme="minorHAnsi"/>
          <w:b/>
          <w:color w:val="0000FF"/>
          <w:sz w:val="23"/>
          <w:szCs w:val="23"/>
        </w:rPr>
        <w:t>s,</w:t>
      </w:r>
      <w:r w:rsidR="00CB2695">
        <w:rPr>
          <w:rFonts w:cstheme="minorHAnsi"/>
          <w:b/>
          <w:color w:val="0000FF"/>
          <w:sz w:val="23"/>
          <w:szCs w:val="23"/>
        </w:rPr>
        <w:t>20/05</w:t>
      </w:r>
      <w:r w:rsidR="001B7A72" w:rsidRPr="00504522">
        <w:rPr>
          <w:rFonts w:cstheme="minorHAnsi"/>
          <w:b/>
          <w:color w:val="0000FF"/>
          <w:sz w:val="23"/>
          <w:szCs w:val="23"/>
        </w:rPr>
        <w:t xml:space="preserve">– </w:t>
      </w:r>
      <w:r w:rsidR="007D4C9D" w:rsidRPr="00504522">
        <w:rPr>
          <w:rFonts w:cstheme="minorHAnsi"/>
          <w:b/>
          <w:color w:val="0000FF"/>
          <w:sz w:val="23"/>
          <w:szCs w:val="23"/>
        </w:rPr>
        <w:t xml:space="preserve">Trilha </w:t>
      </w:r>
      <w:proofErr w:type="spellStart"/>
      <w:r w:rsidR="007D4C9D" w:rsidRPr="00504522">
        <w:rPr>
          <w:rFonts w:cstheme="minorHAnsi"/>
          <w:b/>
          <w:color w:val="0000FF"/>
          <w:sz w:val="23"/>
          <w:szCs w:val="23"/>
        </w:rPr>
        <w:t>Hombu</w:t>
      </w:r>
      <w:proofErr w:type="spellEnd"/>
      <w:r w:rsidR="007D4C9D" w:rsidRPr="00504522">
        <w:rPr>
          <w:rFonts w:cstheme="minorHAnsi"/>
          <w:b/>
          <w:color w:val="0000FF"/>
          <w:sz w:val="23"/>
          <w:szCs w:val="23"/>
        </w:rPr>
        <w:t xml:space="preserve"> - Boqueirão da Pedra Furada </w:t>
      </w:r>
      <w:r w:rsidR="007416EB" w:rsidRPr="00504522">
        <w:rPr>
          <w:rFonts w:cstheme="minorHAnsi"/>
          <w:color w:val="0000FF"/>
          <w:sz w:val="23"/>
          <w:szCs w:val="23"/>
        </w:rPr>
        <w:t xml:space="preserve">- </w:t>
      </w:r>
      <w:r w:rsidR="007416EB" w:rsidRPr="00504522">
        <w:rPr>
          <w:rFonts w:cstheme="minorHAnsi"/>
          <w:color w:val="000000" w:themeColor="text1"/>
          <w:sz w:val="23"/>
          <w:szCs w:val="23"/>
        </w:rPr>
        <w:t xml:space="preserve">Após o café da manhã, saída para o 4° dia de passeio, com deslocamento de 30 km até a chegada a Trilha </w:t>
      </w:r>
      <w:proofErr w:type="spellStart"/>
      <w:r w:rsidR="007416EB" w:rsidRPr="00504522">
        <w:rPr>
          <w:rFonts w:cstheme="minorHAnsi"/>
          <w:color w:val="000000" w:themeColor="text1"/>
          <w:sz w:val="23"/>
          <w:szCs w:val="23"/>
        </w:rPr>
        <w:t>Hombu</w:t>
      </w:r>
      <w:proofErr w:type="spellEnd"/>
      <w:r w:rsidR="007416EB" w:rsidRPr="00504522">
        <w:rPr>
          <w:rFonts w:cstheme="minorHAnsi"/>
          <w:color w:val="000000" w:themeColor="text1"/>
          <w:sz w:val="23"/>
          <w:szCs w:val="23"/>
        </w:rPr>
        <w:t>. Iniciaremos com a visita a casa da família de Neco Coelho (uma das primeiras famílias a chegar à região). Em seguida, percorreremos uma trilha passando por sítios arqueológicos, vistas panorâmicas, onde poderemos observar a vegetação local, a qual sofreu adaptações para sobreviverem na caatinga, como por exemplo, as várias espécies de cactos que aqui são encontrados. Parada para o almoço na comunidade Sítio do Moco, em restaurante com comida típica local. Após o almoço visitaremos o Boqueirão da Pedra Furada, local mais visitado do Parque, onde se encontra alguns sítios arqueológicos e a famosa Pedra Furada (monumento geológico e cartão postal do Parque). Ao final da tarde deslocaremos ao Centro de Visitantes para aguardar a chegada da noite para uma visita noturna ao “Sítio Toca do Boqueirão da Pedra Furada”, um paredão com mais de mil pinturas e onde foi encontrado até hoje o vestígio mais antigo da presença do homem no Continente Americano (50.000 anos). Retorno ao hotel à noite.</w:t>
      </w:r>
    </w:p>
    <w:p w:rsidR="007D4F03" w:rsidRPr="00504522" w:rsidRDefault="00110412" w:rsidP="00B713BF">
      <w:pPr>
        <w:jc w:val="both"/>
        <w:rPr>
          <w:rFonts w:cstheme="minorHAnsi"/>
          <w:sz w:val="23"/>
          <w:szCs w:val="23"/>
        </w:rPr>
      </w:pPr>
      <w:r>
        <w:rPr>
          <w:rFonts w:cstheme="minorHAnsi"/>
          <w:b/>
          <w:color w:val="0000FF"/>
          <w:sz w:val="23"/>
          <w:szCs w:val="23"/>
        </w:rPr>
        <w:t>7</w:t>
      </w:r>
      <w:r w:rsidR="007D4F03" w:rsidRPr="00504522">
        <w:rPr>
          <w:rFonts w:cstheme="minorHAnsi"/>
          <w:b/>
          <w:color w:val="0000FF"/>
          <w:sz w:val="23"/>
          <w:szCs w:val="23"/>
        </w:rPr>
        <w:t xml:space="preserve">º Dia, </w:t>
      </w:r>
      <w:r w:rsidR="00CB2695">
        <w:rPr>
          <w:rFonts w:cstheme="minorHAnsi"/>
          <w:b/>
          <w:color w:val="0000FF"/>
          <w:sz w:val="23"/>
          <w:szCs w:val="23"/>
        </w:rPr>
        <w:t>21/05</w:t>
      </w:r>
      <w:r w:rsidR="007D4F03" w:rsidRPr="00504522">
        <w:rPr>
          <w:rFonts w:cstheme="minorHAnsi"/>
          <w:b/>
          <w:color w:val="0000FF"/>
          <w:sz w:val="23"/>
          <w:szCs w:val="23"/>
        </w:rPr>
        <w:t xml:space="preserve">– São Raimundo Nonato– </w:t>
      </w:r>
      <w:r w:rsidR="000C7EB9" w:rsidRPr="00504522">
        <w:rPr>
          <w:rFonts w:cstheme="minorHAnsi"/>
          <w:b/>
          <w:color w:val="0000FF"/>
          <w:sz w:val="23"/>
          <w:szCs w:val="23"/>
        </w:rPr>
        <w:t xml:space="preserve">Grotão da esperança - Caldeirão dos Rodrigues – </w:t>
      </w:r>
      <w:r>
        <w:rPr>
          <w:rFonts w:cstheme="minorHAnsi"/>
          <w:b/>
          <w:color w:val="0000FF"/>
          <w:sz w:val="23"/>
          <w:szCs w:val="23"/>
        </w:rPr>
        <w:t>Oeiras</w:t>
      </w:r>
      <w:r w:rsidR="000C7EB9" w:rsidRPr="00504522">
        <w:rPr>
          <w:rFonts w:cstheme="minorHAnsi"/>
          <w:b/>
          <w:color w:val="0000FF"/>
          <w:sz w:val="23"/>
          <w:szCs w:val="23"/>
        </w:rPr>
        <w:t xml:space="preserve"> - </w:t>
      </w:r>
      <w:r w:rsidR="000C7EB9" w:rsidRPr="00504522">
        <w:rPr>
          <w:rFonts w:cstheme="minorHAnsi"/>
          <w:color w:val="000000" w:themeColor="text1"/>
          <w:sz w:val="23"/>
          <w:szCs w:val="23"/>
        </w:rPr>
        <w:t>Após o café da manhã, saída para o 2º dia de passeio, com deslocamento de 35 km até o início da trilha. Nessa manhã percorreremos 9 km com desnível que chega a 170 metros. Iniciaremos passando por pequenos sítios arqueológicos até chegar ao Grotão da Esperança (vista panorâmica). Em seguida, caminharemos até o Circuito do Caldeirão dos Rodrigues, onde visitaremos alguns sítios, entre eles a “Toca do Caldeirão dos Rodrigues”, um dos principais sítios do Parque, onde o visitante pode observar um conjunto de pinturas belíssimas e bem visíveis. Nesse abrigo foi realizado uma escavação onde encontraram fogueiras que datam de 18.000 anos. Parada para almoço na comunidade Sítio do Moco, em restaurante com comida típica local. A tarde</w:t>
      </w:r>
      <w:r w:rsidR="00F17747" w:rsidRPr="00504522">
        <w:rPr>
          <w:rFonts w:cstheme="minorHAnsi"/>
          <w:sz w:val="23"/>
          <w:szCs w:val="23"/>
        </w:rPr>
        <w:t xml:space="preserve"> saída para</w:t>
      </w:r>
      <w:r w:rsidR="007D4F03" w:rsidRPr="00504522">
        <w:rPr>
          <w:rFonts w:cstheme="minorHAnsi"/>
          <w:sz w:val="23"/>
          <w:szCs w:val="23"/>
        </w:rPr>
        <w:t xml:space="preserve"> saída para </w:t>
      </w:r>
      <w:r w:rsidR="0050310B" w:rsidRPr="00504522">
        <w:rPr>
          <w:rFonts w:cstheme="minorHAnsi"/>
          <w:sz w:val="23"/>
          <w:szCs w:val="23"/>
        </w:rPr>
        <w:t>Teresina</w:t>
      </w:r>
      <w:r w:rsidR="007D4F03" w:rsidRPr="00504522">
        <w:rPr>
          <w:rFonts w:cstheme="minorHAnsi"/>
          <w:sz w:val="23"/>
          <w:szCs w:val="23"/>
        </w:rPr>
        <w:t xml:space="preserve">. Chegada </w:t>
      </w:r>
      <w:r w:rsidR="000C7EB9" w:rsidRPr="00504522">
        <w:rPr>
          <w:rFonts w:cstheme="minorHAnsi"/>
          <w:sz w:val="23"/>
          <w:szCs w:val="23"/>
        </w:rPr>
        <w:t xml:space="preserve">a noite </w:t>
      </w:r>
      <w:r w:rsidR="007D4F03" w:rsidRPr="00504522">
        <w:rPr>
          <w:rFonts w:cstheme="minorHAnsi"/>
          <w:sz w:val="23"/>
          <w:szCs w:val="23"/>
        </w:rPr>
        <w:t>e acomodação em hotel.</w:t>
      </w:r>
    </w:p>
    <w:p w:rsidR="00315842" w:rsidRPr="00504522" w:rsidRDefault="00110412" w:rsidP="00315842">
      <w:pPr>
        <w:rPr>
          <w:rFonts w:cstheme="minorHAnsi"/>
          <w:sz w:val="23"/>
          <w:szCs w:val="23"/>
        </w:rPr>
      </w:pPr>
      <w:r>
        <w:rPr>
          <w:rFonts w:cstheme="minorHAnsi"/>
          <w:b/>
          <w:color w:val="0000FF"/>
          <w:sz w:val="23"/>
          <w:szCs w:val="23"/>
        </w:rPr>
        <w:t>8</w:t>
      </w:r>
      <w:r w:rsidR="00315842" w:rsidRPr="00504522">
        <w:rPr>
          <w:rFonts w:cstheme="minorHAnsi"/>
          <w:b/>
          <w:color w:val="0000FF"/>
          <w:sz w:val="23"/>
          <w:szCs w:val="23"/>
        </w:rPr>
        <w:t xml:space="preserve">º Dia, </w:t>
      </w:r>
      <w:r w:rsidR="00CB2695">
        <w:rPr>
          <w:rFonts w:cstheme="minorHAnsi"/>
          <w:b/>
          <w:color w:val="0000FF"/>
          <w:sz w:val="23"/>
          <w:szCs w:val="23"/>
        </w:rPr>
        <w:t>22/05</w:t>
      </w:r>
      <w:r w:rsidR="00315842" w:rsidRPr="00504522">
        <w:rPr>
          <w:rFonts w:cstheme="minorHAnsi"/>
          <w:b/>
          <w:color w:val="0000FF"/>
          <w:sz w:val="23"/>
          <w:szCs w:val="23"/>
        </w:rPr>
        <w:t xml:space="preserve"> – </w:t>
      </w:r>
      <w:r w:rsidR="00315842">
        <w:rPr>
          <w:rFonts w:cstheme="minorHAnsi"/>
          <w:b/>
          <w:color w:val="0000FF"/>
          <w:sz w:val="23"/>
          <w:szCs w:val="23"/>
        </w:rPr>
        <w:t>Oeiras</w:t>
      </w:r>
      <w:r>
        <w:rPr>
          <w:rFonts w:cstheme="minorHAnsi"/>
          <w:b/>
          <w:color w:val="0000FF"/>
          <w:sz w:val="23"/>
          <w:szCs w:val="23"/>
        </w:rPr>
        <w:t>/Teresina</w:t>
      </w:r>
      <w:r w:rsidR="00315842" w:rsidRPr="00504522">
        <w:rPr>
          <w:rFonts w:cstheme="minorHAnsi"/>
          <w:b/>
          <w:color w:val="0000FF"/>
          <w:sz w:val="23"/>
          <w:szCs w:val="23"/>
        </w:rPr>
        <w:t xml:space="preserve"> – </w:t>
      </w:r>
      <w:r w:rsidR="00315842" w:rsidRPr="00504522">
        <w:rPr>
          <w:rFonts w:cstheme="minorHAnsi"/>
          <w:sz w:val="23"/>
          <w:szCs w:val="23"/>
        </w:rPr>
        <w:t xml:space="preserve">Após o café da manhã saída </w:t>
      </w:r>
      <w:proofErr w:type="spellStart"/>
      <w:r>
        <w:rPr>
          <w:rFonts w:cstheme="minorHAnsi"/>
          <w:sz w:val="23"/>
          <w:szCs w:val="23"/>
        </w:rPr>
        <w:t>citytur</w:t>
      </w:r>
      <w:proofErr w:type="spellEnd"/>
      <w:r>
        <w:rPr>
          <w:rFonts w:cstheme="minorHAnsi"/>
          <w:sz w:val="23"/>
          <w:szCs w:val="23"/>
        </w:rPr>
        <w:t xml:space="preserve"> para conhecer a </w:t>
      </w:r>
      <w:r w:rsidRPr="00504522">
        <w:rPr>
          <w:rFonts w:cstheme="minorHAnsi"/>
          <w:sz w:val="23"/>
          <w:szCs w:val="23"/>
        </w:rPr>
        <w:t>primeira Capital do Estado do Piauí.</w:t>
      </w:r>
      <w:r>
        <w:rPr>
          <w:rFonts w:cstheme="minorHAnsi"/>
          <w:sz w:val="23"/>
          <w:szCs w:val="23"/>
        </w:rPr>
        <w:t xml:space="preserve"> Logo após saída </w:t>
      </w:r>
      <w:r w:rsidR="00315842" w:rsidRPr="00504522">
        <w:rPr>
          <w:rFonts w:cstheme="minorHAnsi"/>
          <w:sz w:val="23"/>
          <w:szCs w:val="23"/>
        </w:rPr>
        <w:t xml:space="preserve">para </w:t>
      </w:r>
      <w:r w:rsidR="00315842">
        <w:rPr>
          <w:rFonts w:cstheme="minorHAnsi"/>
          <w:sz w:val="23"/>
          <w:szCs w:val="23"/>
        </w:rPr>
        <w:t>Teresina</w:t>
      </w:r>
      <w:r w:rsidR="00315842" w:rsidRPr="00504522">
        <w:rPr>
          <w:rFonts w:cstheme="minorHAnsi"/>
          <w:sz w:val="23"/>
          <w:szCs w:val="23"/>
        </w:rPr>
        <w:t xml:space="preserve"> a Chegada acomodação em hotel. </w:t>
      </w:r>
    </w:p>
    <w:p w:rsidR="00F259B2" w:rsidRPr="00504522" w:rsidRDefault="003417D9" w:rsidP="007D6157">
      <w:pPr>
        <w:jc w:val="both"/>
        <w:rPr>
          <w:rFonts w:cstheme="minorHAnsi"/>
          <w:sz w:val="23"/>
          <w:szCs w:val="23"/>
        </w:rPr>
      </w:pPr>
      <w:r w:rsidRPr="00504522">
        <w:rPr>
          <w:rFonts w:cstheme="minorHAnsi"/>
          <w:b/>
          <w:color w:val="0000FF"/>
          <w:sz w:val="23"/>
          <w:szCs w:val="23"/>
        </w:rPr>
        <w:t>9</w:t>
      </w:r>
      <w:r w:rsidR="005D26A4" w:rsidRPr="00504522">
        <w:rPr>
          <w:rFonts w:cstheme="minorHAnsi"/>
          <w:b/>
          <w:color w:val="0000FF"/>
          <w:sz w:val="23"/>
          <w:szCs w:val="23"/>
        </w:rPr>
        <w:t xml:space="preserve">º </w:t>
      </w:r>
      <w:r w:rsidR="007D6157" w:rsidRPr="00504522">
        <w:rPr>
          <w:rFonts w:cstheme="minorHAnsi"/>
          <w:b/>
          <w:color w:val="0000FF"/>
          <w:sz w:val="23"/>
          <w:szCs w:val="23"/>
        </w:rPr>
        <w:t>Dia</w:t>
      </w:r>
      <w:r w:rsidR="005D26A4" w:rsidRPr="00504522">
        <w:rPr>
          <w:rFonts w:cstheme="minorHAnsi"/>
          <w:b/>
          <w:color w:val="0000FF"/>
          <w:sz w:val="23"/>
          <w:szCs w:val="23"/>
        </w:rPr>
        <w:t xml:space="preserve">, </w:t>
      </w:r>
      <w:r w:rsidR="00CB2695">
        <w:rPr>
          <w:rFonts w:cstheme="minorHAnsi"/>
          <w:b/>
          <w:color w:val="0000FF"/>
          <w:sz w:val="23"/>
          <w:szCs w:val="23"/>
        </w:rPr>
        <w:t>23/05</w:t>
      </w:r>
      <w:r w:rsidR="007D6157" w:rsidRPr="00504522">
        <w:rPr>
          <w:rFonts w:cstheme="minorHAnsi"/>
          <w:b/>
          <w:color w:val="0000FF"/>
          <w:sz w:val="23"/>
          <w:szCs w:val="23"/>
        </w:rPr>
        <w:t xml:space="preserve">– </w:t>
      </w:r>
      <w:r w:rsidR="0050310B" w:rsidRPr="00504522">
        <w:rPr>
          <w:rFonts w:cstheme="minorHAnsi"/>
          <w:b/>
          <w:color w:val="0000FF"/>
          <w:sz w:val="23"/>
          <w:szCs w:val="23"/>
        </w:rPr>
        <w:t>Teresina</w:t>
      </w:r>
      <w:r w:rsidR="007D6157" w:rsidRPr="00504522">
        <w:rPr>
          <w:rFonts w:cstheme="minorHAnsi"/>
          <w:b/>
          <w:color w:val="0000FF"/>
          <w:sz w:val="23"/>
          <w:szCs w:val="23"/>
        </w:rPr>
        <w:t>/Porto Alegre –</w:t>
      </w:r>
      <w:proofErr w:type="spellStart"/>
      <w:r w:rsidR="003909E8" w:rsidRPr="00504522">
        <w:rPr>
          <w:rFonts w:cstheme="minorHAnsi"/>
          <w:color w:val="000000" w:themeColor="text1"/>
          <w:sz w:val="23"/>
          <w:szCs w:val="23"/>
        </w:rPr>
        <w:t>T</w:t>
      </w:r>
      <w:r w:rsidR="007D6157" w:rsidRPr="00504522">
        <w:rPr>
          <w:rFonts w:cstheme="minorHAnsi"/>
          <w:color w:val="000000" w:themeColor="text1"/>
          <w:sz w:val="23"/>
          <w:szCs w:val="23"/>
        </w:rPr>
        <w:t>r</w:t>
      </w:r>
      <w:r w:rsidR="007D6157" w:rsidRPr="00504522">
        <w:rPr>
          <w:rFonts w:cstheme="minorHAnsi"/>
          <w:sz w:val="23"/>
          <w:szCs w:val="23"/>
        </w:rPr>
        <w:t>ansfer</w:t>
      </w:r>
      <w:proofErr w:type="spellEnd"/>
      <w:r w:rsidR="007D6157" w:rsidRPr="00504522">
        <w:rPr>
          <w:rFonts w:cstheme="minorHAnsi"/>
          <w:sz w:val="23"/>
          <w:szCs w:val="23"/>
        </w:rPr>
        <w:t xml:space="preserve"> para o aeroporto</w:t>
      </w:r>
      <w:r w:rsidR="00986C01" w:rsidRPr="00504522">
        <w:rPr>
          <w:rFonts w:cstheme="minorHAnsi"/>
          <w:sz w:val="23"/>
          <w:szCs w:val="23"/>
        </w:rPr>
        <w:t>.</w:t>
      </w:r>
    </w:p>
    <w:p w:rsidR="00B713BF" w:rsidRPr="005837C3" w:rsidRDefault="00B713BF" w:rsidP="00B713BF">
      <w:pPr>
        <w:spacing w:after="0"/>
        <w:jc w:val="center"/>
        <w:rPr>
          <w:rFonts w:cstheme="minorHAnsi"/>
          <w:b/>
          <w:color w:val="000000"/>
          <w:sz w:val="24"/>
          <w:szCs w:val="24"/>
        </w:rPr>
      </w:pPr>
      <w:r w:rsidRPr="005837C3">
        <w:rPr>
          <w:rFonts w:cstheme="minorHAnsi"/>
          <w:b/>
          <w:color w:val="000000"/>
          <w:sz w:val="24"/>
          <w:szCs w:val="24"/>
        </w:rPr>
        <w:t>Preço e condições de pagamento em R$ e por pessoa</w:t>
      </w:r>
      <w:r w:rsidR="004F3B2C">
        <w:rPr>
          <w:rFonts w:cstheme="minorHAnsi"/>
          <w:b/>
          <w:color w:val="000000"/>
          <w:sz w:val="24"/>
          <w:szCs w:val="24"/>
        </w:rPr>
        <w:t>. Promocional até 30/07/2020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38"/>
        <w:gridCol w:w="1759"/>
        <w:gridCol w:w="1786"/>
        <w:gridCol w:w="1929"/>
      </w:tblGrid>
      <w:tr w:rsidR="00B713BF" w:rsidRPr="005837C3" w:rsidTr="00442598">
        <w:trPr>
          <w:trHeight w:val="296"/>
          <w:jc w:val="center"/>
        </w:trPr>
        <w:tc>
          <w:tcPr>
            <w:tcW w:w="1838" w:type="dxa"/>
            <w:shd w:val="clear" w:color="auto" w:fill="A76F37"/>
          </w:tcPr>
          <w:p w:rsidR="00B713BF" w:rsidRPr="005837C3" w:rsidRDefault="00B713BF" w:rsidP="00B713BF">
            <w:pPr>
              <w:spacing w:after="0"/>
              <w:jc w:val="center"/>
              <w:rPr>
                <w:rFonts w:cstheme="minorHAnsi"/>
                <w:b/>
                <w:color w:val="000000"/>
                <w:sz w:val="24"/>
                <w:szCs w:val="24"/>
              </w:rPr>
            </w:pPr>
            <w:r w:rsidRPr="005837C3">
              <w:rPr>
                <w:rFonts w:cstheme="minorHAnsi"/>
                <w:b/>
                <w:color w:val="000000"/>
                <w:sz w:val="24"/>
                <w:szCs w:val="24"/>
              </w:rPr>
              <w:t>Condições</w:t>
            </w:r>
          </w:p>
        </w:tc>
        <w:tc>
          <w:tcPr>
            <w:tcW w:w="1759" w:type="dxa"/>
            <w:shd w:val="clear" w:color="auto" w:fill="A76F37"/>
          </w:tcPr>
          <w:p w:rsidR="00B713BF" w:rsidRPr="005837C3" w:rsidRDefault="00B713BF" w:rsidP="00051634">
            <w:pPr>
              <w:spacing w:after="0"/>
              <w:jc w:val="center"/>
              <w:rPr>
                <w:rFonts w:cstheme="minorHAnsi"/>
                <w:b/>
                <w:color w:val="000000"/>
                <w:sz w:val="24"/>
                <w:szCs w:val="24"/>
              </w:rPr>
            </w:pPr>
            <w:r w:rsidRPr="005837C3">
              <w:rPr>
                <w:rFonts w:cstheme="minorHAnsi"/>
                <w:b/>
                <w:color w:val="000000"/>
                <w:sz w:val="24"/>
                <w:szCs w:val="24"/>
              </w:rPr>
              <w:t xml:space="preserve">Apto </w:t>
            </w:r>
            <w:r w:rsidR="00051634" w:rsidRPr="005837C3">
              <w:rPr>
                <w:rFonts w:cstheme="minorHAnsi"/>
                <w:b/>
                <w:color w:val="000000"/>
                <w:sz w:val="24"/>
                <w:szCs w:val="24"/>
              </w:rPr>
              <w:t>Single</w:t>
            </w:r>
          </w:p>
        </w:tc>
        <w:tc>
          <w:tcPr>
            <w:tcW w:w="1786" w:type="dxa"/>
            <w:shd w:val="clear" w:color="auto" w:fill="A76F37"/>
          </w:tcPr>
          <w:p w:rsidR="00B713BF" w:rsidRPr="005837C3" w:rsidRDefault="00B713BF" w:rsidP="00B713BF">
            <w:pPr>
              <w:spacing w:after="0"/>
              <w:jc w:val="center"/>
              <w:rPr>
                <w:rFonts w:cstheme="minorHAnsi"/>
                <w:b/>
                <w:color w:val="000000"/>
                <w:sz w:val="24"/>
                <w:szCs w:val="24"/>
              </w:rPr>
            </w:pPr>
            <w:r w:rsidRPr="005837C3">
              <w:rPr>
                <w:rFonts w:cstheme="minorHAnsi"/>
                <w:b/>
                <w:color w:val="000000"/>
                <w:sz w:val="24"/>
                <w:szCs w:val="24"/>
              </w:rPr>
              <w:t>Apto Duplo</w:t>
            </w:r>
          </w:p>
        </w:tc>
        <w:tc>
          <w:tcPr>
            <w:tcW w:w="1929" w:type="dxa"/>
            <w:shd w:val="clear" w:color="auto" w:fill="A76F37"/>
          </w:tcPr>
          <w:p w:rsidR="00B713BF" w:rsidRPr="005837C3" w:rsidRDefault="00B713BF" w:rsidP="00051634">
            <w:pPr>
              <w:spacing w:after="0"/>
              <w:jc w:val="center"/>
              <w:rPr>
                <w:rFonts w:cstheme="minorHAnsi"/>
                <w:b/>
                <w:color w:val="000000"/>
                <w:sz w:val="24"/>
                <w:szCs w:val="24"/>
              </w:rPr>
            </w:pPr>
            <w:r w:rsidRPr="005837C3">
              <w:rPr>
                <w:rFonts w:cstheme="minorHAnsi"/>
                <w:b/>
                <w:color w:val="000000"/>
                <w:sz w:val="24"/>
                <w:szCs w:val="24"/>
              </w:rPr>
              <w:t xml:space="preserve">Apto </w:t>
            </w:r>
            <w:r w:rsidR="00051634" w:rsidRPr="005837C3">
              <w:rPr>
                <w:rFonts w:cstheme="minorHAnsi"/>
                <w:b/>
                <w:color w:val="000000"/>
                <w:sz w:val="24"/>
                <w:szCs w:val="24"/>
              </w:rPr>
              <w:t>Triplo</w:t>
            </w:r>
          </w:p>
        </w:tc>
      </w:tr>
      <w:tr w:rsidR="003F56D0" w:rsidRPr="005837C3" w:rsidTr="00442598">
        <w:trPr>
          <w:trHeight w:val="296"/>
          <w:jc w:val="center"/>
        </w:trPr>
        <w:tc>
          <w:tcPr>
            <w:tcW w:w="1838" w:type="dxa"/>
            <w:shd w:val="clear" w:color="auto" w:fill="EBD7C3"/>
          </w:tcPr>
          <w:p w:rsidR="003F56D0" w:rsidRPr="005837C3" w:rsidRDefault="003F56D0" w:rsidP="003F56D0">
            <w:pPr>
              <w:spacing w:after="0"/>
              <w:jc w:val="center"/>
              <w:rPr>
                <w:rFonts w:cstheme="minorHAnsi"/>
                <w:b/>
                <w:color w:val="000000"/>
                <w:sz w:val="24"/>
                <w:szCs w:val="24"/>
              </w:rPr>
            </w:pPr>
            <w:r w:rsidRPr="005837C3">
              <w:rPr>
                <w:rFonts w:cstheme="minorHAnsi"/>
                <w:b/>
                <w:color w:val="000000"/>
                <w:sz w:val="24"/>
                <w:szCs w:val="24"/>
              </w:rPr>
              <w:t>À Vista</w:t>
            </w:r>
          </w:p>
        </w:tc>
        <w:tc>
          <w:tcPr>
            <w:tcW w:w="1759" w:type="dxa"/>
            <w:shd w:val="clear" w:color="auto" w:fill="EBD7C3"/>
          </w:tcPr>
          <w:p w:rsidR="003F56D0" w:rsidRPr="005837C3" w:rsidRDefault="00442598" w:rsidP="00442598">
            <w:pPr>
              <w:spacing w:after="0"/>
              <w:jc w:val="center"/>
              <w:rPr>
                <w:rFonts w:cstheme="minorHAnsi"/>
                <w:color w:val="000000"/>
                <w:sz w:val="24"/>
                <w:szCs w:val="24"/>
              </w:rPr>
            </w:pPr>
            <w:r w:rsidRPr="005837C3">
              <w:rPr>
                <w:rFonts w:cstheme="minorHAnsi"/>
                <w:color w:val="000000"/>
                <w:sz w:val="24"/>
                <w:szCs w:val="24"/>
              </w:rPr>
              <w:t>4.</w:t>
            </w:r>
            <w:r w:rsidR="00A514BC">
              <w:rPr>
                <w:rFonts w:cstheme="minorHAnsi"/>
                <w:color w:val="000000"/>
                <w:sz w:val="24"/>
                <w:szCs w:val="24"/>
              </w:rPr>
              <w:t>249,00</w:t>
            </w:r>
          </w:p>
        </w:tc>
        <w:tc>
          <w:tcPr>
            <w:tcW w:w="1786" w:type="dxa"/>
            <w:shd w:val="clear" w:color="auto" w:fill="EBD7C3"/>
          </w:tcPr>
          <w:p w:rsidR="003F56D0" w:rsidRPr="005837C3" w:rsidRDefault="00A514BC" w:rsidP="00442598">
            <w:pPr>
              <w:spacing w:after="0"/>
              <w:jc w:val="center"/>
              <w:rPr>
                <w:rFonts w:cstheme="minorHAnsi"/>
                <w:color w:val="000000"/>
                <w:sz w:val="24"/>
                <w:szCs w:val="24"/>
              </w:rPr>
            </w:pPr>
            <w:r>
              <w:rPr>
                <w:rFonts w:cstheme="minorHAnsi"/>
                <w:color w:val="000000"/>
                <w:sz w:val="24"/>
                <w:szCs w:val="24"/>
              </w:rPr>
              <w:t>3.576,00</w:t>
            </w:r>
          </w:p>
        </w:tc>
        <w:tc>
          <w:tcPr>
            <w:tcW w:w="1929" w:type="dxa"/>
            <w:shd w:val="clear" w:color="auto" w:fill="EBD7C3"/>
          </w:tcPr>
          <w:p w:rsidR="003F56D0" w:rsidRPr="005837C3" w:rsidRDefault="00A514BC" w:rsidP="00442598">
            <w:pPr>
              <w:spacing w:after="0"/>
              <w:jc w:val="center"/>
              <w:rPr>
                <w:rFonts w:cstheme="minorHAnsi"/>
                <w:color w:val="000000"/>
                <w:sz w:val="24"/>
                <w:szCs w:val="24"/>
              </w:rPr>
            </w:pPr>
            <w:r>
              <w:rPr>
                <w:rFonts w:cstheme="minorHAnsi"/>
                <w:color w:val="000000"/>
                <w:sz w:val="24"/>
                <w:szCs w:val="24"/>
              </w:rPr>
              <w:t>3.485,00</w:t>
            </w:r>
          </w:p>
        </w:tc>
      </w:tr>
      <w:tr w:rsidR="003F56D0" w:rsidRPr="005837C3" w:rsidTr="00442598">
        <w:trPr>
          <w:trHeight w:val="315"/>
          <w:jc w:val="center"/>
        </w:trPr>
        <w:tc>
          <w:tcPr>
            <w:tcW w:w="1838" w:type="dxa"/>
            <w:shd w:val="clear" w:color="auto" w:fill="EBD7C3"/>
          </w:tcPr>
          <w:p w:rsidR="003F56D0" w:rsidRPr="005837C3" w:rsidRDefault="003F56D0" w:rsidP="003F56D0">
            <w:pPr>
              <w:spacing w:after="0"/>
              <w:jc w:val="center"/>
              <w:rPr>
                <w:rFonts w:cstheme="minorHAnsi"/>
                <w:b/>
                <w:color w:val="000000"/>
                <w:sz w:val="24"/>
                <w:szCs w:val="24"/>
              </w:rPr>
            </w:pPr>
            <w:r w:rsidRPr="005837C3">
              <w:rPr>
                <w:rFonts w:cstheme="minorHAnsi"/>
                <w:b/>
                <w:color w:val="000000"/>
                <w:sz w:val="24"/>
                <w:szCs w:val="24"/>
              </w:rPr>
              <w:t>1 + 3 X</w:t>
            </w:r>
          </w:p>
        </w:tc>
        <w:tc>
          <w:tcPr>
            <w:tcW w:w="1759" w:type="dxa"/>
            <w:shd w:val="clear" w:color="auto" w:fill="EBD7C3"/>
          </w:tcPr>
          <w:p w:rsidR="003F56D0" w:rsidRPr="005837C3" w:rsidRDefault="007F4560" w:rsidP="003F56D0">
            <w:pPr>
              <w:spacing w:after="0"/>
              <w:jc w:val="center"/>
              <w:rPr>
                <w:rFonts w:cstheme="minorHAnsi"/>
                <w:color w:val="000000"/>
                <w:sz w:val="24"/>
                <w:szCs w:val="24"/>
              </w:rPr>
            </w:pPr>
            <w:r>
              <w:rPr>
                <w:rFonts w:cstheme="minorHAnsi"/>
                <w:color w:val="000000"/>
                <w:sz w:val="24"/>
                <w:szCs w:val="24"/>
              </w:rPr>
              <w:t>1.106,00</w:t>
            </w:r>
          </w:p>
        </w:tc>
        <w:tc>
          <w:tcPr>
            <w:tcW w:w="1786" w:type="dxa"/>
            <w:shd w:val="clear" w:color="auto" w:fill="EBD7C3"/>
          </w:tcPr>
          <w:p w:rsidR="003F56D0" w:rsidRPr="005837C3" w:rsidRDefault="007F4560" w:rsidP="003F56D0">
            <w:pPr>
              <w:spacing w:after="0"/>
              <w:jc w:val="center"/>
              <w:rPr>
                <w:rFonts w:cstheme="minorHAnsi"/>
                <w:color w:val="000000"/>
                <w:sz w:val="24"/>
                <w:szCs w:val="24"/>
              </w:rPr>
            </w:pPr>
            <w:r>
              <w:rPr>
                <w:rFonts w:cstheme="minorHAnsi"/>
                <w:color w:val="000000"/>
                <w:sz w:val="24"/>
                <w:szCs w:val="24"/>
              </w:rPr>
              <w:t>931,00</w:t>
            </w:r>
          </w:p>
        </w:tc>
        <w:tc>
          <w:tcPr>
            <w:tcW w:w="1929" w:type="dxa"/>
            <w:shd w:val="clear" w:color="auto" w:fill="EBD7C3"/>
          </w:tcPr>
          <w:p w:rsidR="003F56D0" w:rsidRPr="005837C3" w:rsidRDefault="007F4560" w:rsidP="003F56D0">
            <w:pPr>
              <w:spacing w:after="0"/>
              <w:jc w:val="center"/>
              <w:rPr>
                <w:rFonts w:cstheme="minorHAnsi"/>
                <w:color w:val="000000"/>
                <w:sz w:val="24"/>
                <w:szCs w:val="24"/>
              </w:rPr>
            </w:pPr>
            <w:r>
              <w:rPr>
                <w:rFonts w:cstheme="minorHAnsi"/>
                <w:color w:val="000000"/>
                <w:sz w:val="24"/>
                <w:szCs w:val="24"/>
              </w:rPr>
              <w:t>907,00</w:t>
            </w:r>
          </w:p>
        </w:tc>
      </w:tr>
      <w:tr w:rsidR="003F56D0" w:rsidRPr="005837C3" w:rsidTr="00442598">
        <w:trPr>
          <w:trHeight w:val="331"/>
          <w:jc w:val="center"/>
        </w:trPr>
        <w:tc>
          <w:tcPr>
            <w:tcW w:w="1838" w:type="dxa"/>
            <w:shd w:val="clear" w:color="auto" w:fill="EBD7C3"/>
          </w:tcPr>
          <w:p w:rsidR="003F56D0" w:rsidRPr="005837C3" w:rsidRDefault="003F56D0" w:rsidP="003F56D0">
            <w:pPr>
              <w:spacing w:after="0"/>
              <w:jc w:val="center"/>
              <w:rPr>
                <w:rFonts w:cstheme="minorHAnsi"/>
                <w:b/>
                <w:color w:val="000000"/>
                <w:sz w:val="24"/>
                <w:szCs w:val="24"/>
              </w:rPr>
            </w:pPr>
            <w:r w:rsidRPr="005837C3">
              <w:rPr>
                <w:rFonts w:cstheme="minorHAnsi"/>
                <w:b/>
                <w:color w:val="000000"/>
                <w:sz w:val="24"/>
                <w:szCs w:val="24"/>
              </w:rPr>
              <w:t>1 + 7 X</w:t>
            </w:r>
          </w:p>
        </w:tc>
        <w:tc>
          <w:tcPr>
            <w:tcW w:w="1759" w:type="dxa"/>
            <w:shd w:val="clear" w:color="auto" w:fill="EBD7C3"/>
          </w:tcPr>
          <w:p w:rsidR="003F56D0" w:rsidRPr="005837C3" w:rsidRDefault="007F4560" w:rsidP="003F56D0">
            <w:pPr>
              <w:spacing w:after="0"/>
              <w:jc w:val="center"/>
              <w:rPr>
                <w:rFonts w:cstheme="minorHAnsi"/>
                <w:color w:val="000000"/>
                <w:sz w:val="24"/>
                <w:szCs w:val="24"/>
              </w:rPr>
            </w:pPr>
            <w:r>
              <w:rPr>
                <w:rFonts w:cstheme="minorHAnsi"/>
                <w:color w:val="000000"/>
                <w:sz w:val="24"/>
                <w:szCs w:val="24"/>
              </w:rPr>
              <w:t>577,00</w:t>
            </w:r>
          </w:p>
        </w:tc>
        <w:tc>
          <w:tcPr>
            <w:tcW w:w="1786" w:type="dxa"/>
            <w:shd w:val="clear" w:color="auto" w:fill="EBD7C3"/>
          </w:tcPr>
          <w:p w:rsidR="003F56D0" w:rsidRPr="005837C3" w:rsidRDefault="007F4560" w:rsidP="003F56D0">
            <w:pPr>
              <w:spacing w:after="0"/>
              <w:jc w:val="center"/>
              <w:rPr>
                <w:rFonts w:cstheme="minorHAnsi"/>
                <w:color w:val="000000"/>
                <w:sz w:val="24"/>
                <w:szCs w:val="24"/>
              </w:rPr>
            </w:pPr>
            <w:r>
              <w:rPr>
                <w:rFonts w:cstheme="minorHAnsi"/>
                <w:color w:val="000000"/>
                <w:sz w:val="24"/>
                <w:szCs w:val="24"/>
              </w:rPr>
              <w:t>486,00</w:t>
            </w:r>
          </w:p>
        </w:tc>
        <w:tc>
          <w:tcPr>
            <w:tcW w:w="1929" w:type="dxa"/>
            <w:shd w:val="clear" w:color="auto" w:fill="EBD7C3"/>
          </w:tcPr>
          <w:p w:rsidR="003F56D0" w:rsidRPr="005837C3" w:rsidRDefault="007F4560" w:rsidP="003F56D0">
            <w:pPr>
              <w:spacing w:after="0"/>
              <w:jc w:val="center"/>
              <w:rPr>
                <w:rFonts w:cstheme="minorHAnsi"/>
                <w:color w:val="000000"/>
                <w:sz w:val="24"/>
                <w:szCs w:val="24"/>
              </w:rPr>
            </w:pPr>
            <w:r>
              <w:rPr>
                <w:rFonts w:cstheme="minorHAnsi"/>
                <w:color w:val="000000"/>
                <w:sz w:val="24"/>
                <w:szCs w:val="24"/>
              </w:rPr>
              <w:t>473,00</w:t>
            </w:r>
          </w:p>
        </w:tc>
      </w:tr>
    </w:tbl>
    <w:p w:rsidR="00E51EA0" w:rsidRDefault="00B713BF" w:rsidP="00E51EA0">
      <w:pPr>
        <w:jc w:val="center"/>
        <w:rPr>
          <w:rFonts w:cstheme="minorHAnsi"/>
          <w:b/>
          <w:sz w:val="24"/>
          <w:szCs w:val="24"/>
        </w:rPr>
      </w:pPr>
      <w:r w:rsidRPr="005837C3">
        <w:rPr>
          <w:rFonts w:cstheme="minorHAnsi"/>
          <w:b/>
          <w:sz w:val="24"/>
          <w:szCs w:val="24"/>
        </w:rPr>
        <w:t xml:space="preserve">Tabela elaborada em </w:t>
      </w:r>
      <w:r w:rsidR="00CB2695">
        <w:rPr>
          <w:rFonts w:cstheme="minorHAnsi"/>
          <w:b/>
          <w:sz w:val="24"/>
          <w:szCs w:val="24"/>
        </w:rPr>
        <w:t>16</w:t>
      </w:r>
      <w:r w:rsidRPr="005837C3">
        <w:rPr>
          <w:rFonts w:cstheme="minorHAnsi"/>
          <w:b/>
          <w:sz w:val="24"/>
          <w:szCs w:val="24"/>
        </w:rPr>
        <w:t>.</w:t>
      </w:r>
      <w:r w:rsidR="00442598" w:rsidRPr="005837C3">
        <w:rPr>
          <w:rFonts w:cstheme="minorHAnsi"/>
          <w:b/>
          <w:sz w:val="24"/>
          <w:szCs w:val="24"/>
        </w:rPr>
        <w:t>0</w:t>
      </w:r>
      <w:r w:rsidR="00CB2695">
        <w:rPr>
          <w:rFonts w:cstheme="minorHAnsi"/>
          <w:b/>
          <w:sz w:val="24"/>
          <w:szCs w:val="24"/>
        </w:rPr>
        <w:t>4</w:t>
      </w:r>
      <w:r w:rsidRPr="005837C3">
        <w:rPr>
          <w:rFonts w:cstheme="minorHAnsi"/>
          <w:b/>
          <w:sz w:val="24"/>
          <w:szCs w:val="24"/>
        </w:rPr>
        <w:t>.20</w:t>
      </w:r>
      <w:r w:rsidR="00CB2695">
        <w:rPr>
          <w:rFonts w:cstheme="minorHAnsi"/>
          <w:b/>
          <w:sz w:val="24"/>
          <w:szCs w:val="24"/>
        </w:rPr>
        <w:t>20</w:t>
      </w:r>
      <w:r w:rsidR="00E20C92" w:rsidRPr="005837C3">
        <w:rPr>
          <w:rFonts w:cstheme="minorHAnsi"/>
          <w:b/>
          <w:sz w:val="24"/>
          <w:szCs w:val="24"/>
        </w:rPr>
        <w:t xml:space="preserve"> - preços sujeitos à</w:t>
      </w:r>
      <w:r w:rsidRPr="005837C3">
        <w:rPr>
          <w:rFonts w:cstheme="minorHAnsi"/>
          <w:b/>
          <w:sz w:val="24"/>
          <w:szCs w:val="24"/>
        </w:rPr>
        <w:t xml:space="preserve"> alteração sem prévio aviso</w:t>
      </w:r>
      <w:r w:rsidR="001D3E82" w:rsidRPr="005837C3">
        <w:rPr>
          <w:rFonts w:cstheme="minorHAnsi"/>
          <w:b/>
          <w:sz w:val="24"/>
          <w:szCs w:val="24"/>
        </w:rPr>
        <w:t xml:space="preserve">. </w:t>
      </w:r>
      <w:r w:rsidR="0042316B" w:rsidRPr="005837C3">
        <w:rPr>
          <w:rFonts w:cstheme="minorHAnsi"/>
          <w:b/>
          <w:sz w:val="24"/>
          <w:szCs w:val="24"/>
        </w:rPr>
        <w:br/>
      </w:r>
      <w:r w:rsidR="006A10F3" w:rsidRPr="005837C3">
        <w:rPr>
          <w:rFonts w:cstheme="minorHAnsi"/>
          <w:b/>
          <w:color w:val="FF0000"/>
          <w:sz w:val="24"/>
          <w:szCs w:val="24"/>
        </w:rPr>
        <w:t>TAXAS A SEREM PAGAS NA ENTRADA: R$ 140,00</w:t>
      </w:r>
    </w:p>
    <w:p w:rsidR="00E51EA0" w:rsidRDefault="001D3E82" w:rsidP="00E51EA0">
      <w:pPr>
        <w:rPr>
          <w:rFonts w:cstheme="minorHAnsi"/>
          <w:iCs/>
          <w:sz w:val="24"/>
          <w:szCs w:val="24"/>
        </w:rPr>
      </w:pPr>
      <w:r w:rsidRPr="005837C3">
        <w:rPr>
          <w:rFonts w:cstheme="minorHAnsi"/>
          <w:b/>
          <w:color w:val="0000FF"/>
          <w:sz w:val="24"/>
          <w:szCs w:val="24"/>
        </w:rPr>
        <w:t>Serviços Incluídos</w:t>
      </w:r>
      <w:r w:rsidR="00B713BF" w:rsidRPr="005837C3">
        <w:rPr>
          <w:rFonts w:cstheme="minorHAnsi"/>
          <w:b/>
          <w:color w:val="0000FF"/>
          <w:sz w:val="24"/>
          <w:szCs w:val="24"/>
        </w:rPr>
        <w:t xml:space="preserve">: </w:t>
      </w:r>
      <w:r w:rsidR="008B63D0" w:rsidRPr="00732209">
        <w:rPr>
          <w:rFonts w:cstheme="minorHAnsi"/>
          <w:color w:val="000000" w:themeColor="text1"/>
          <w:sz w:val="24"/>
          <w:szCs w:val="24"/>
        </w:rPr>
        <w:t>8 noite</w:t>
      </w:r>
      <w:r w:rsidR="00732209" w:rsidRPr="00732209">
        <w:rPr>
          <w:rFonts w:cstheme="minorHAnsi"/>
          <w:color w:val="000000" w:themeColor="text1"/>
          <w:sz w:val="24"/>
          <w:szCs w:val="24"/>
        </w:rPr>
        <w:t>s</w:t>
      </w:r>
      <w:r w:rsidR="008B63D0" w:rsidRPr="00732209">
        <w:rPr>
          <w:rFonts w:cstheme="minorHAnsi"/>
          <w:color w:val="000000" w:themeColor="text1"/>
          <w:sz w:val="24"/>
          <w:szCs w:val="24"/>
        </w:rPr>
        <w:t xml:space="preserve"> de hospedagem com café da manhã em hotéis categoria turística</w:t>
      </w:r>
      <w:r w:rsidR="00944A00" w:rsidRPr="00732209">
        <w:rPr>
          <w:rFonts w:cstheme="minorHAnsi"/>
          <w:color w:val="000000" w:themeColor="text1"/>
          <w:sz w:val="24"/>
          <w:szCs w:val="24"/>
        </w:rPr>
        <w:t>,</w:t>
      </w:r>
      <w:r w:rsidR="00C2157D" w:rsidRPr="00732209">
        <w:rPr>
          <w:rFonts w:cstheme="minorHAnsi"/>
          <w:iCs/>
          <w:color w:val="000000" w:themeColor="text1"/>
          <w:sz w:val="24"/>
          <w:szCs w:val="24"/>
        </w:rPr>
        <w:t xml:space="preserve">Parte aérea, </w:t>
      </w:r>
      <w:r w:rsidR="00B353CE" w:rsidRPr="00732209">
        <w:rPr>
          <w:rFonts w:cstheme="minorHAnsi"/>
          <w:iCs/>
          <w:color w:val="000000" w:themeColor="text1"/>
          <w:sz w:val="24"/>
          <w:szCs w:val="24"/>
        </w:rPr>
        <w:t>passeios</w:t>
      </w:r>
      <w:r w:rsidR="00944A00" w:rsidRPr="00732209">
        <w:rPr>
          <w:rFonts w:cstheme="minorHAnsi"/>
          <w:iCs/>
          <w:color w:val="000000" w:themeColor="text1"/>
          <w:sz w:val="24"/>
          <w:szCs w:val="24"/>
        </w:rPr>
        <w:t xml:space="preserve"> relacionados com guia local e traslados</w:t>
      </w:r>
      <w:r w:rsidR="00B353CE" w:rsidRPr="00732209">
        <w:rPr>
          <w:rFonts w:cstheme="minorHAnsi"/>
          <w:iCs/>
          <w:color w:val="000000" w:themeColor="text1"/>
          <w:sz w:val="24"/>
          <w:szCs w:val="24"/>
        </w:rPr>
        <w:t xml:space="preserve">. </w:t>
      </w:r>
    </w:p>
    <w:p w:rsidR="00E51EA0" w:rsidRDefault="001A762D" w:rsidP="00E51EA0">
      <w:pPr>
        <w:rPr>
          <w:rFonts w:cstheme="minorHAnsi"/>
          <w:iCs/>
          <w:sz w:val="24"/>
          <w:szCs w:val="24"/>
        </w:rPr>
      </w:pPr>
      <w:r w:rsidRPr="005837C3">
        <w:rPr>
          <w:rFonts w:cstheme="minorHAnsi"/>
          <w:b/>
          <w:iCs/>
          <w:color w:val="0000FF"/>
          <w:sz w:val="24"/>
          <w:szCs w:val="24"/>
        </w:rPr>
        <w:t>Não incluí:</w:t>
      </w:r>
      <w:r w:rsidRPr="005837C3">
        <w:rPr>
          <w:rFonts w:cstheme="minorHAnsi"/>
          <w:iCs/>
          <w:sz w:val="24"/>
          <w:szCs w:val="24"/>
        </w:rPr>
        <w:t xml:space="preserve"> Ingressos em parque e museus. </w:t>
      </w:r>
    </w:p>
    <w:p w:rsidR="003C5B69" w:rsidRPr="00E51EA0" w:rsidRDefault="003C5B69" w:rsidP="00E51EA0">
      <w:pPr>
        <w:rPr>
          <w:rFonts w:cstheme="minorHAnsi"/>
          <w:iCs/>
          <w:sz w:val="24"/>
          <w:szCs w:val="24"/>
        </w:rPr>
      </w:pPr>
      <w:r w:rsidRPr="005837C3">
        <w:rPr>
          <w:rFonts w:cstheme="minorHAnsi"/>
          <w:b/>
          <w:iCs/>
          <w:color w:val="0000FF"/>
          <w:sz w:val="24"/>
          <w:szCs w:val="24"/>
        </w:rPr>
        <w:t>Hotéis:</w:t>
      </w:r>
      <w:r w:rsidRPr="005837C3">
        <w:rPr>
          <w:rFonts w:cstheme="minorHAnsi"/>
          <w:iCs/>
          <w:sz w:val="24"/>
          <w:szCs w:val="24"/>
        </w:rPr>
        <w:t xml:space="preserve"> São Raimundo Nonato: Hotel Real </w:t>
      </w:r>
      <w:hyperlink r:id="rId6" w:history="1">
        <w:r w:rsidR="00A27F77" w:rsidRPr="003975F2">
          <w:rPr>
            <w:rStyle w:val="Hyperlink"/>
            <w:rFonts w:cstheme="minorHAnsi"/>
            <w:iCs/>
            <w:sz w:val="24"/>
            <w:szCs w:val="24"/>
          </w:rPr>
          <w:t>http://www.realhotelsrn.com/</w:t>
        </w:r>
      </w:hyperlink>
      <w:r w:rsidRPr="005837C3">
        <w:rPr>
          <w:rFonts w:cstheme="minorHAnsi"/>
          <w:iCs/>
          <w:sz w:val="24"/>
          <w:szCs w:val="24"/>
        </w:rPr>
        <w:t xml:space="preserve">– </w:t>
      </w:r>
      <w:proofErr w:type="spellStart"/>
      <w:r w:rsidR="00A27F77">
        <w:rPr>
          <w:rFonts w:cstheme="minorHAnsi"/>
          <w:iCs/>
          <w:sz w:val="24"/>
          <w:szCs w:val="24"/>
        </w:rPr>
        <w:t>Oeiras</w:t>
      </w:r>
      <w:proofErr w:type="spellEnd"/>
      <w:r w:rsidR="00A27F77">
        <w:rPr>
          <w:rFonts w:cstheme="minorHAnsi"/>
          <w:iCs/>
          <w:sz w:val="24"/>
          <w:szCs w:val="24"/>
        </w:rPr>
        <w:t xml:space="preserve"> </w:t>
      </w:r>
      <w:hyperlink r:id="rId7" w:history="1">
        <w:r w:rsidR="00A27F77" w:rsidRPr="003975F2">
          <w:rPr>
            <w:rStyle w:val="Hyperlink"/>
            <w:rFonts w:cstheme="minorHAnsi"/>
            <w:iCs/>
            <w:sz w:val="24"/>
            <w:szCs w:val="24"/>
          </w:rPr>
          <w:t>http://www.sesc.com.br/</w:t>
        </w:r>
      </w:hyperlink>
      <w:r w:rsidR="00B63490">
        <w:t xml:space="preserve"> </w:t>
      </w:r>
      <w:r w:rsidRPr="005837C3">
        <w:rPr>
          <w:rFonts w:cstheme="minorHAnsi"/>
          <w:iCs/>
          <w:sz w:val="24"/>
          <w:szCs w:val="24"/>
        </w:rPr>
        <w:t>Tere</w:t>
      </w:r>
      <w:r w:rsidR="001D3E82" w:rsidRPr="005837C3">
        <w:rPr>
          <w:rFonts w:cstheme="minorHAnsi"/>
          <w:iCs/>
          <w:sz w:val="24"/>
          <w:szCs w:val="24"/>
        </w:rPr>
        <w:t xml:space="preserve">sina: Hotel </w:t>
      </w:r>
      <w:proofErr w:type="spellStart"/>
      <w:r w:rsidR="00A27F77">
        <w:rPr>
          <w:rFonts w:cstheme="minorHAnsi"/>
          <w:iCs/>
          <w:sz w:val="24"/>
          <w:szCs w:val="24"/>
        </w:rPr>
        <w:t>Executive</w:t>
      </w:r>
      <w:proofErr w:type="spellEnd"/>
      <w:r w:rsidR="001D3E82" w:rsidRPr="005837C3">
        <w:rPr>
          <w:rFonts w:cstheme="minorHAnsi"/>
          <w:iCs/>
          <w:sz w:val="24"/>
          <w:szCs w:val="24"/>
        </w:rPr>
        <w:t xml:space="preserve"> Flat</w:t>
      </w:r>
      <w:r w:rsidR="00B63490">
        <w:rPr>
          <w:rFonts w:cstheme="minorHAnsi"/>
          <w:iCs/>
          <w:sz w:val="24"/>
          <w:szCs w:val="24"/>
        </w:rPr>
        <w:t xml:space="preserve"> </w:t>
      </w:r>
      <w:hyperlink r:id="rId8" w:history="1">
        <w:r w:rsidR="00A27F77" w:rsidRPr="003975F2">
          <w:rPr>
            <w:rStyle w:val="Hyperlink"/>
            <w:rFonts w:cstheme="minorHAnsi"/>
            <w:iCs/>
            <w:sz w:val="24"/>
            <w:szCs w:val="24"/>
          </w:rPr>
          <w:t>http://www.arreyhotels.com.br/</w:t>
        </w:r>
      </w:hyperlink>
    </w:p>
    <w:p w:rsidR="00343BCD" w:rsidRPr="005837C3" w:rsidRDefault="003B7937" w:rsidP="003B7937">
      <w:pPr>
        <w:pStyle w:val="Default"/>
        <w:rPr>
          <w:rFonts w:asciiTheme="minorHAnsi" w:hAnsiTheme="minorHAnsi" w:cstheme="minorHAnsi"/>
          <w:bCs/>
          <w:iCs/>
        </w:rPr>
      </w:pPr>
      <w:r w:rsidRPr="005837C3">
        <w:rPr>
          <w:rFonts w:asciiTheme="minorHAnsi" w:hAnsiTheme="minorHAnsi" w:cstheme="minorHAnsi"/>
          <w:b/>
          <w:bCs/>
          <w:iCs/>
          <w:color w:val="0000FF"/>
        </w:rPr>
        <w:t>OBS:</w:t>
      </w:r>
      <w:r w:rsidR="00B353CE" w:rsidRPr="005837C3">
        <w:rPr>
          <w:rFonts w:asciiTheme="minorHAnsi" w:hAnsiTheme="minorHAnsi" w:cstheme="minorHAnsi"/>
          <w:bCs/>
          <w:iCs/>
        </w:rPr>
        <w:t xml:space="preserve">Os </w:t>
      </w:r>
      <w:r w:rsidR="003909E8" w:rsidRPr="005837C3">
        <w:rPr>
          <w:rFonts w:asciiTheme="minorHAnsi" w:hAnsiTheme="minorHAnsi" w:cstheme="minorHAnsi"/>
          <w:bCs/>
          <w:iCs/>
        </w:rPr>
        <w:t>p</w:t>
      </w:r>
      <w:r w:rsidR="00B353CE" w:rsidRPr="005837C3">
        <w:rPr>
          <w:rFonts w:asciiTheme="minorHAnsi" w:hAnsiTheme="minorHAnsi" w:cstheme="minorHAnsi"/>
          <w:bCs/>
          <w:iCs/>
        </w:rPr>
        <w:t>asseios e traslados podem sofrer alteração de acordo com os fatores naturais</w:t>
      </w:r>
      <w:r w:rsidR="00343BCD" w:rsidRPr="005837C3">
        <w:rPr>
          <w:rFonts w:asciiTheme="minorHAnsi" w:hAnsiTheme="minorHAnsi" w:cstheme="minorHAnsi"/>
          <w:bCs/>
          <w:iCs/>
        </w:rPr>
        <w:t>.</w:t>
      </w:r>
    </w:p>
    <w:p w:rsidR="001C4C36" w:rsidRDefault="001C4C36" w:rsidP="00B966B4">
      <w:pPr>
        <w:rPr>
          <w:rFonts w:ascii="Calibri" w:hAnsi="Calibri"/>
          <w:sz w:val="18"/>
          <w:szCs w:val="18"/>
        </w:rPr>
      </w:pPr>
      <w:r w:rsidRPr="001C4C36">
        <w:rPr>
          <w:rFonts w:ascii="Calibri" w:hAnsi="Calibri"/>
          <w:noProof/>
          <w:sz w:val="18"/>
          <w:szCs w:val="18"/>
          <w:lang w:eastAsia="pt-BR"/>
        </w:rPr>
        <w:lastRenderedPageBreak/>
        <w:drawing>
          <wp:inline distT="0" distB="0" distL="0" distR="0">
            <wp:extent cx="6534150" cy="876300"/>
            <wp:effectExtent l="0" t="0" r="0" b="0"/>
            <wp:docPr id="3" name="Imagem 3" descr="Y:\Documentos Rede\MARKETING\rodapé roteiro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Documentos Rede\MARKETING\rodapé roteiros-01.jp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34150" cy="876300"/>
                    </a:xfrm>
                    <a:prstGeom prst="rect">
                      <a:avLst/>
                    </a:prstGeom>
                    <a:noFill/>
                    <a:ln>
                      <a:noFill/>
                    </a:ln>
                  </pic:spPr>
                </pic:pic>
              </a:graphicData>
            </a:graphic>
          </wp:inline>
        </w:drawing>
      </w:r>
    </w:p>
    <w:sectPr w:rsidR="001C4C36" w:rsidSect="001D3E8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E4F81"/>
    <w:multiLevelType w:val="hybridMultilevel"/>
    <w:tmpl w:val="A936230E"/>
    <w:lvl w:ilvl="0" w:tplc="E16A3D3C">
      <w:start w:val="1"/>
      <w:numFmt w:val="lowerLetter"/>
      <w:lvlText w:val="%1)"/>
      <w:lvlJc w:val="left"/>
      <w:pPr>
        <w:ind w:left="720" w:hanging="36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2F714A6"/>
    <w:multiLevelType w:val="hybridMultilevel"/>
    <w:tmpl w:val="A76422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0B64"/>
    <w:rsid w:val="0001434B"/>
    <w:rsid w:val="000352B7"/>
    <w:rsid w:val="00051634"/>
    <w:rsid w:val="00066843"/>
    <w:rsid w:val="000A46BA"/>
    <w:rsid w:val="000C7EB9"/>
    <w:rsid w:val="000E0BCB"/>
    <w:rsid w:val="000F37EF"/>
    <w:rsid w:val="00110412"/>
    <w:rsid w:val="00160971"/>
    <w:rsid w:val="00164E36"/>
    <w:rsid w:val="0019171B"/>
    <w:rsid w:val="001A762D"/>
    <w:rsid w:val="001B7A72"/>
    <w:rsid w:val="001C0D95"/>
    <w:rsid w:val="001C4C36"/>
    <w:rsid w:val="001D3E82"/>
    <w:rsid w:val="001F1FC7"/>
    <w:rsid w:val="00253F03"/>
    <w:rsid w:val="003030B5"/>
    <w:rsid w:val="00315842"/>
    <w:rsid w:val="003417D9"/>
    <w:rsid w:val="00343BCD"/>
    <w:rsid w:val="003909E8"/>
    <w:rsid w:val="003B7937"/>
    <w:rsid w:val="003C5B69"/>
    <w:rsid w:val="003F56D0"/>
    <w:rsid w:val="0042316B"/>
    <w:rsid w:val="00442598"/>
    <w:rsid w:val="004921F3"/>
    <w:rsid w:val="004B30C6"/>
    <w:rsid w:val="004F3B2C"/>
    <w:rsid w:val="0050310B"/>
    <w:rsid w:val="00504522"/>
    <w:rsid w:val="00543985"/>
    <w:rsid w:val="00547533"/>
    <w:rsid w:val="005836A2"/>
    <w:rsid w:val="005837C3"/>
    <w:rsid w:val="005D26A4"/>
    <w:rsid w:val="00606B7F"/>
    <w:rsid w:val="006A10F3"/>
    <w:rsid w:val="00701B00"/>
    <w:rsid w:val="007107C5"/>
    <w:rsid w:val="00732209"/>
    <w:rsid w:val="0074078C"/>
    <w:rsid w:val="007416EB"/>
    <w:rsid w:val="007D4C9D"/>
    <w:rsid w:val="007D4F03"/>
    <w:rsid w:val="007D6157"/>
    <w:rsid w:val="007F4560"/>
    <w:rsid w:val="00824016"/>
    <w:rsid w:val="00842EC1"/>
    <w:rsid w:val="00866500"/>
    <w:rsid w:val="00896ADF"/>
    <w:rsid w:val="008A0F04"/>
    <w:rsid w:val="008B63D0"/>
    <w:rsid w:val="008C5ECA"/>
    <w:rsid w:val="008C7E30"/>
    <w:rsid w:val="00944A00"/>
    <w:rsid w:val="00986C01"/>
    <w:rsid w:val="00A27F77"/>
    <w:rsid w:val="00A514BC"/>
    <w:rsid w:val="00A75D99"/>
    <w:rsid w:val="00A8739A"/>
    <w:rsid w:val="00B17B57"/>
    <w:rsid w:val="00B353CE"/>
    <w:rsid w:val="00B359D0"/>
    <w:rsid w:val="00B4164F"/>
    <w:rsid w:val="00B50B64"/>
    <w:rsid w:val="00B63490"/>
    <w:rsid w:val="00B713BF"/>
    <w:rsid w:val="00B966B4"/>
    <w:rsid w:val="00BE6A51"/>
    <w:rsid w:val="00C10B30"/>
    <w:rsid w:val="00C2157D"/>
    <w:rsid w:val="00C33573"/>
    <w:rsid w:val="00CB2695"/>
    <w:rsid w:val="00CC6245"/>
    <w:rsid w:val="00CE60CA"/>
    <w:rsid w:val="00CF06D3"/>
    <w:rsid w:val="00D043D6"/>
    <w:rsid w:val="00D175CC"/>
    <w:rsid w:val="00D323E7"/>
    <w:rsid w:val="00D4407E"/>
    <w:rsid w:val="00D516A5"/>
    <w:rsid w:val="00D62729"/>
    <w:rsid w:val="00D85307"/>
    <w:rsid w:val="00D9035A"/>
    <w:rsid w:val="00DA2CDA"/>
    <w:rsid w:val="00DD460E"/>
    <w:rsid w:val="00DE3908"/>
    <w:rsid w:val="00E03BCD"/>
    <w:rsid w:val="00E05AC9"/>
    <w:rsid w:val="00E11798"/>
    <w:rsid w:val="00E20C92"/>
    <w:rsid w:val="00E51EA0"/>
    <w:rsid w:val="00E87FA2"/>
    <w:rsid w:val="00EB5C5E"/>
    <w:rsid w:val="00EC4469"/>
    <w:rsid w:val="00F17747"/>
    <w:rsid w:val="00F249E2"/>
    <w:rsid w:val="00F259B2"/>
    <w:rsid w:val="00F82D22"/>
    <w:rsid w:val="00FC3066"/>
    <w:rsid w:val="00FD1107"/>
    <w:rsid w:val="00FE426C"/>
    <w:rsid w:val="00FF7F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26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B35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353CE"/>
    <w:pPr>
      <w:autoSpaceDE w:val="0"/>
      <w:autoSpaceDN w:val="0"/>
      <w:adjustRightInd w:val="0"/>
      <w:spacing w:after="0" w:line="240" w:lineRule="auto"/>
    </w:pPr>
    <w:rPr>
      <w:rFonts w:ascii="Verdana" w:hAnsi="Verdana" w:cs="Verdana"/>
      <w:color w:val="000000"/>
      <w:sz w:val="24"/>
      <w:szCs w:val="24"/>
    </w:rPr>
  </w:style>
  <w:style w:type="paragraph" w:styleId="PargrafodaLista">
    <w:name w:val="List Paragraph"/>
    <w:basedOn w:val="Normal"/>
    <w:uiPriority w:val="34"/>
    <w:qFormat/>
    <w:rsid w:val="00B353CE"/>
    <w:pPr>
      <w:ind w:left="720"/>
      <w:contextualSpacing/>
    </w:pPr>
  </w:style>
  <w:style w:type="paragraph" w:styleId="Textodebalo">
    <w:name w:val="Balloon Text"/>
    <w:basedOn w:val="Normal"/>
    <w:link w:val="TextodebaloChar"/>
    <w:uiPriority w:val="99"/>
    <w:semiHidden/>
    <w:unhideWhenUsed/>
    <w:rsid w:val="00164E3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64E36"/>
    <w:rPr>
      <w:rFonts w:ascii="Segoe UI" w:hAnsi="Segoe UI" w:cs="Segoe UI"/>
      <w:sz w:val="18"/>
      <w:szCs w:val="18"/>
    </w:rPr>
  </w:style>
  <w:style w:type="character" w:styleId="Hyperlink">
    <w:name w:val="Hyperlink"/>
    <w:rsid w:val="00E51EA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reyhotels.com.br/" TargetMode="External"/><Relationship Id="rId3" Type="http://schemas.openxmlformats.org/officeDocument/2006/relationships/settings" Target="settings.xml"/><Relationship Id="rId7" Type="http://schemas.openxmlformats.org/officeDocument/2006/relationships/hyperlink" Target="http://www.sesc.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alhotelsrn.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1013</Words>
  <Characters>5475</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Kételin Gusmão</dc:creator>
  <cp:lastModifiedBy>Tekoha</cp:lastModifiedBy>
  <cp:revision>7</cp:revision>
  <cp:lastPrinted>2019-05-23T12:52:00Z</cp:lastPrinted>
  <dcterms:created xsi:type="dcterms:W3CDTF">2020-04-17T15:09:00Z</dcterms:created>
  <dcterms:modified xsi:type="dcterms:W3CDTF">2020-12-30T21:20:00Z</dcterms:modified>
</cp:coreProperties>
</file>