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5E" w:rsidRDefault="0023625E" w:rsidP="0023625E">
      <w:pPr>
        <w:pStyle w:val="Corpodetexto"/>
        <w:tabs>
          <w:tab w:val="left" w:pos="3870"/>
        </w:tabs>
        <w:spacing w:before="4"/>
        <w:jc w:val="center"/>
        <w:rPr>
          <w:b/>
          <w:i/>
        </w:rPr>
      </w:pPr>
    </w:p>
    <w:p w:rsidR="0023625E" w:rsidRDefault="0023625E" w:rsidP="00BD16E4">
      <w:pPr>
        <w:ind w:right="96"/>
        <w:rPr>
          <w:sz w:val="24"/>
        </w:rPr>
      </w:pPr>
    </w:p>
    <w:p w:rsidR="0091621B" w:rsidRDefault="0091621B" w:rsidP="0091621B">
      <w:pPr>
        <w:jc w:val="center"/>
        <w:rPr>
          <w:color w:val="2F5496"/>
        </w:rPr>
      </w:pPr>
      <w:r w:rsidRPr="002A6511">
        <w:rPr>
          <w:rFonts w:ascii="Times New Roman" w:hAnsi="Times New Roman"/>
          <w:color w:val="2F5496"/>
          <w:sz w:val="40"/>
          <w:szCs w:val="40"/>
        </w:rPr>
        <w:t>PATAGÔNIA 2022</w:t>
      </w:r>
      <w:r w:rsidRPr="002A6511">
        <w:rPr>
          <w:rFonts w:ascii="Times New Roman" w:hAnsi="Times New Roman"/>
          <w:color w:val="2F5496"/>
          <w:sz w:val="40"/>
          <w:szCs w:val="40"/>
        </w:rPr>
        <w:br/>
      </w:r>
      <w:bookmarkStart w:id="0" w:name="_Hlk54176178"/>
      <w:r w:rsidRPr="00D32298">
        <w:rPr>
          <w:color w:val="2F5496"/>
        </w:rPr>
        <w:t>Roteiro rodoviário</w:t>
      </w:r>
      <w:r w:rsidR="002E53FD">
        <w:rPr>
          <w:color w:val="2F5496"/>
        </w:rPr>
        <w:t xml:space="preserve"> </w:t>
      </w:r>
      <w:r w:rsidRPr="00D32298">
        <w:rPr>
          <w:color w:val="2F5496"/>
        </w:rPr>
        <w:t xml:space="preserve">| </w:t>
      </w:r>
      <w:r>
        <w:rPr>
          <w:color w:val="2F5496"/>
        </w:rPr>
        <w:t>18</w:t>
      </w:r>
      <w:r w:rsidRPr="00D32298">
        <w:rPr>
          <w:color w:val="2F5496"/>
        </w:rPr>
        <w:t xml:space="preserve">d e </w:t>
      </w:r>
      <w:r>
        <w:rPr>
          <w:color w:val="2F5496"/>
        </w:rPr>
        <w:t>12</w:t>
      </w:r>
      <w:r w:rsidRPr="00D32298">
        <w:rPr>
          <w:color w:val="2F5496"/>
        </w:rPr>
        <w:t>n</w:t>
      </w:r>
    </w:p>
    <w:p w:rsidR="0091621B" w:rsidRDefault="0091621B" w:rsidP="0091621B">
      <w:pPr>
        <w:jc w:val="center"/>
        <w:rPr>
          <w:color w:val="2F5496"/>
        </w:rPr>
      </w:pPr>
      <w:r>
        <w:rPr>
          <w:noProof/>
          <w:color w:val="2F5496"/>
          <w:lang w:val="pt-BR" w:eastAsia="pt-BR"/>
        </w:rPr>
        <w:drawing>
          <wp:anchor distT="0" distB="0" distL="114300" distR="114300" simplePos="0" relativeHeight="251659264" behindDoc="0" locked="0" layoutInCell="1" allowOverlap="1">
            <wp:simplePos x="0" y="0"/>
            <wp:positionH relativeFrom="margin">
              <wp:posOffset>3098800</wp:posOffset>
            </wp:positionH>
            <wp:positionV relativeFrom="margin">
              <wp:posOffset>1125220</wp:posOffset>
            </wp:positionV>
            <wp:extent cx="3295650" cy="2200275"/>
            <wp:effectExtent l="19050" t="0" r="0" b="0"/>
            <wp:wrapSquare wrapText="bothSides"/>
            <wp:docPr id="1" name="Imagem 2" descr="Patagonia Março 2013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gonia Março 2013 379"/>
                    <pic:cNvPicPr>
                      <a:picLocks noChangeAspect="1" noChangeArrowheads="1"/>
                    </pic:cNvPicPr>
                  </pic:nvPicPr>
                  <pic:blipFill>
                    <a:blip r:embed="rId7" cstate="print"/>
                    <a:srcRect/>
                    <a:stretch>
                      <a:fillRect/>
                    </a:stretch>
                  </pic:blipFill>
                  <pic:spPr bwMode="auto">
                    <a:xfrm>
                      <a:off x="0" y="0"/>
                      <a:ext cx="3295650" cy="2200275"/>
                    </a:xfrm>
                    <a:prstGeom prst="rect">
                      <a:avLst/>
                    </a:prstGeom>
                    <a:noFill/>
                    <a:ln w="9525">
                      <a:noFill/>
                      <a:miter lim="800000"/>
                      <a:headEnd/>
                      <a:tailEnd/>
                    </a:ln>
                  </pic:spPr>
                </pic:pic>
              </a:graphicData>
            </a:graphic>
          </wp:anchor>
        </w:drawing>
      </w:r>
      <w:r>
        <w:rPr>
          <w:noProof/>
          <w:color w:val="2F5496"/>
          <w:lang w:val="pt-BR" w:eastAsia="pt-BR"/>
        </w:rPr>
        <w:drawing>
          <wp:anchor distT="0" distB="0" distL="114300" distR="114300" simplePos="0" relativeHeight="251658240" behindDoc="0" locked="0" layoutInCell="1" allowOverlap="1">
            <wp:simplePos x="0" y="0"/>
            <wp:positionH relativeFrom="margin">
              <wp:posOffset>-206375</wp:posOffset>
            </wp:positionH>
            <wp:positionV relativeFrom="margin">
              <wp:posOffset>1125220</wp:posOffset>
            </wp:positionV>
            <wp:extent cx="3305175" cy="2190750"/>
            <wp:effectExtent l="19050" t="0" r="9525" b="0"/>
            <wp:wrapSquare wrapText="bothSides"/>
            <wp:docPr id="4" name="Imagem 1" descr="Patagonia Março 2013 682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agonia Março 2013 6822222222"/>
                    <pic:cNvPicPr>
                      <a:picLocks noChangeAspect="1" noChangeArrowheads="1"/>
                    </pic:cNvPicPr>
                  </pic:nvPicPr>
                  <pic:blipFill>
                    <a:blip r:embed="rId8" cstate="print"/>
                    <a:srcRect/>
                    <a:stretch>
                      <a:fillRect/>
                    </a:stretch>
                  </pic:blipFill>
                  <pic:spPr bwMode="auto">
                    <a:xfrm>
                      <a:off x="0" y="0"/>
                      <a:ext cx="3305175" cy="2190750"/>
                    </a:xfrm>
                    <a:prstGeom prst="rect">
                      <a:avLst/>
                    </a:prstGeom>
                    <a:noFill/>
                    <a:ln w="9525">
                      <a:noFill/>
                      <a:miter lim="800000"/>
                      <a:headEnd/>
                      <a:tailEnd/>
                    </a:ln>
                  </pic:spPr>
                </pic:pic>
              </a:graphicData>
            </a:graphic>
          </wp:anchor>
        </w:drawing>
      </w:r>
      <w:r w:rsidRPr="00D32298">
        <w:rPr>
          <w:color w:val="2F5496"/>
        </w:rPr>
        <w:t xml:space="preserve"> De 2</w:t>
      </w:r>
      <w:r>
        <w:rPr>
          <w:color w:val="2F5496"/>
        </w:rPr>
        <w:t>3</w:t>
      </w:r>
      <w:r w:rsidRPr="00D32298">
        <w:rPr>
          <w:color w:val="2F5496"/>
        </w:rPr>
        <w:t xml:space="preserve"> de </w:t>
      </w:r>
      <w:r>
        <w:rPr>
          <w:color w:val="2F5496"/>
        </w:rPr>
        <w:t>janeiro a 09</w:t>
      </w:r>
      <w:r w:rsidRPr="00D32298">
        <w:rPr>
          <w:color w:val="2F5496"/>
        </w:rPr>
        <w:t xml:space="preserve"> de </w:t>
      </w:r>
      <w:r>
        <w:rPr>
          <w:color w:val="2F5496"/>
        </w:rPr>
        <w:t>fevereiro</w:t>
      </w:r>
      <w:r w:rsidRPr="00D32298">
        <w:rPr>
          <w:color w:val="2F5496"/>
        </w:rPr>
        <w:t xml:space="preserve"> de 202</w:t>
      </w:r>
      <w:r>
        <w:rPr>
          <w:color w:val="2F5496"/>
        </w:rPr>
        <w:t>2</w:t>
      </w:r>
    </w:p>
    <w:p w:rsidR="0091621B" w:rsidRPr="00D32298" w:rsidRDefault="0091621B" w:rsidP="0091621B">
      <w:pPr>
        <w:jc w:val="center"/>
        <w:rPr>
          <w:color w:val="2F5496"/>
        </w:rPr>
      </w:pPr>
      <w:r w:rsidRPr="00F57C8D">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bookmarkEnd w:id="0"/>
    <w:p w:rsidR="0091621B" w:rsidRPr="0054460E" w:rsidRDefault="0091621B" w:rsidP="0091621B">
      <w:pPr>
        <w:jc w:val="both"/>
        <w:rPr>
          <w:rFonts w:ascii="Calibri" w:hAnsi="Calibri"/>
          <w:b/>
        </w:rPr>
      </w:pPr>
      <w:r>
        <w:rPr>
          <w:rFonts w:ascii="Times New Roman" w:hAnsi="Times New Roman"/>
        </w:rPr>
        <w:br/>
      </w:r>
      <w:r w:rsidRPr="0061202A">
        <w:rPr>
          <w:rFonts w:ascii="Calibri" w:hAnsi="Calibri"/>
          <w:b/>
          <w:color w:val="204DA6"/>
        </w:rPr>
        <w:t>1</w:t>
      </w:r>
      <w:r w:rsidRPr="0061202A">
        <w:rPr>
          <w:rFonts w:ascii="Calibri" w:hAnsi="Calibri"/>
          <w:b/>
          <w:color w:val="204DA6"/>
          <w:vertAlign w:val="superscript"/>
        </w:rPr>
        <w:t>o</w:t>
      </w:r>
      <w:r w:rsidRPr="0061202A">
        <w:rPr>
          <w:rFonts w:ascii="Calibri" w:hAnsi="Calibri"/>
          <w:b/>
          <w:color w:val="204DA6"/>
        </w:rPr>
        <w:t xml:space="preserve"> dia, </w:t>
      </w:r>
      <w:r>
        <w:rPr>
          <w:rFonts w:ascii="Calibri" w:hAnsi="Calibri"/>
          <w:b/>
          <w:color w:val="204DA6"/>
        </w:rPr>
        <w:t>23</w:t>
      </w:r>
      <w:r w:rsidRPr="0061202A">
        <w:rPr>
          <w:rFonts w:ascii="Calibri" w:hAnsi="Calibri"/>
          <w:b/>
          <w:color w:val="204DA6"/>
        </w:rPr>
        <w:t xml:space="preserve">/01 - </w:t>
      </w:r>
      <w:r>
        <w:rPr>
          <w:rFonts w:ascii="Calibri" w:hAnsi="Calibri"/>
          <w:b/>
          <w:color w:val="204DA6"/>
        </w:rPr>
        <w:t>Domingo</w:t>
      </w:r>
      <w:r w:rsidRPr="0061202A">
        <w:rPr>
          <w:rFonts w:ascii="Calibri" w:hAnsi="Calibri"/>
          <w:b/>
          <w:color w:val="204DA6"/>
        </w:rPr>
        <w:t xml:space="preserve"> – Porto Alegre/Venâncio Aires/Santa Cruz/Santa Maria/Uruguaiana –</w:t>
      </w:r>
      <w:r w:rsidRPr="0054460E">
        <w:rPr>
          <w:rFonts w:ascii="Calibri" w:hAnsi="Calibri"/>
          <w:b/>
        </w:rPr>
        <w:t xml:space="preserve"> Porto Alegre: </w:t>
      </w:r>
      <w:r w:rsidRPr="0054460E">
        <w:rPr>
          <w:rFonts w:ascii="Calibri" w:hAnsi="Calibri"/>
        </w:rPr>
        <w:t>a</w:t>
      </w:r>
      <w:r w:rsidRPr="0054460E">
        <w:rPr>
          <w:rFonts w:ascii="Calibri" w:hAnsi="Calibri"/>
          <w:bCs/>
        </w:rPr>
        <w:t xml:space="preserve">presentação às 06h30min, </w:t>
      </w:r>
      <w:r w:rsidRPr="0054460E">
        <w:rPr>
          <w:rFonts w:ascii="Calibri" w:hAnsi="Calibri"/>
          <w:bCs/>
          <w:color w:val="000000"/>
        </w:rPr>
        <w:t>no Estacionamento Haudi Park, em frente à rodoviária para saída às 06h30min.</w:t>
      </w:r>
      <w:r w:rsidRPr="0054460E">
        <w:rPr>
          <w:rFonts w:ascii="Calibri" w:hAnsi="Calibri"/>
          <w:bCs/>
        </w:rPr>
        <w:t xml:space="preserve"> </w:t>
      </w:r>
      <w:r w:rsidRPr="0054460E">
        <w:rPr>
          <w:rFonts w:ascii="Calibri" w:hAnsi="Calibri"/>
          <w:b/>
          <w:bCs/>
        </w:rPr>
        <w:t>Noite</w:t>
      </w:r>
      <w:r w:rsidRPr="0054460E">
        <w:rPr>
          <w:rFonts w:ascii="Calibri" w:hAnsi="Calibri"/>
          <w:b/>
        </w:rPr>
        <w:t xml:space="preserve"> em trânsito.</w:t>
      </w:r>
    </w:p>
    <w:p w:rsidR="0091621B" w:rsidRPr="0054460E" w:rsidRDefault="0091621B" w:rsidP="0091621B">
      <w:pPr>
        <w:jc w:val="both"/>
        <w:rPr>
          <w:rFonts w:ascii="Calibri" w:hAnsi="Calibri"/>
          <w:b/>
        </w:rPr>
      </w:pPr>
    </w:p>
    <w:p w:rsidR="0091621B" w:rsidRPr="00FC5527" w:rsidRDefault="0091621B" w:rsidP="0091621B">
      <w:pPr>
        <w:jc w:val="both"/>
        <w:rPr>
          <w:rFonts w:ascii="Calibri" w:hAnsi="Calibri"/>
          <w:sz w:val="23"/>
          <w:szCs w:val="23"/>
        </w:rPr>
      </w:pPr>
      <w:r w:rsidRPr="00FC5527">
        <w:rPr>
          <w:rFonts w:ascii="Calibri" w:hAnsi="Calibri"/>
          <w:b/>
          <w:color w:val="204DA6"/>
          <w:sz w:val="23"/>
          <w:szCs w:val="23"/>
        </w:rPr>
        <w:t>2º dia, 24/01 – Segunda-feira - Buenos Aires –</w:t>
      </w:r>
      <w:r w:rsidRPr="00FC5527">
        <w:rPr>
          <w:rFonts w:ascii="Calibri" w:hAnsi="Calibri"/>
          <w:b/>
          <w:sz w:val="23"/>
          <w:szCs w:val="23"/>
        </w:rPr>
        <w:t xml:space="preserve"> </w:t>
      </w:r>
      <w:r w:rsidRPr="00FC5527">
        <w:rPr>
          <w:rFonts w:ascii="Calibri" w:hAnsi="Calibri"/>
          <w:sz w:val="23"/>
          <w:szCs w:val="23"/>
        </w:rPr>
        <w:t>Chegada e tempo livre. Check-in no hotel a partir das 14 horas.  Restante do dia livre para passear pela Capital Portenha. A noite sugerimos jantar Show de Tango. 1ºpernoite.</w:t>
      </w:r>
      <w:r w:rsidRPr="00FC5527">
        <w:rPr>
          <w:rFonts w:ascii="Calibri" w:hAnsi="Calibri"/>
          <w:sz w:val="23"/>
          <w:szCs w:val="23"/>
        </w:rPr>
        <w:br/>
      </w:r>
      <w:r w:rsidRPr="00FC5527">
        <w:rPr>
          <w:rFonts w:ascii="Calibri" w:hAnsi="Calibri"/>
          <w:color w:val="0066CC"/>
          <w:sz w:val="23"/>
          <w:szCs w:val="23"/>
        </w:rPr>
        <w:br/>
      </w:r>
      <w:r w:rsidRPr="00FC5527">
        <w:rPr>
          <w:rFonts w:ascii="Calibri" w:hAnsi="Calibri"/>
          <w:b/>
          <w:color w:val="204DA6"/>
          <w:sz w:val="23"/>
          <w:szCs w:val="23"/>
        </w:rPr>
        <w:t>3º dia, 25/01 - Terça-feira – Buenos Aires/Puerto Madryn -</w:t>
      </w:r>
      <w:r w:rsidRPr="00FC5527">
        <w:rPr>
          <w:rFonts w:ascii="Calibri" w:hAnsi="Calibri"/>
          <w:sz w:val="23"/>
          <w:szCs w:val="23"/>
        </w:rPr>
        <w:t xml:space="preserve">  Às 08:00h após café da manhã check</w:t>
      </w:r>
      <w:r>
        <w:rPr>
          <w:rFonts w:ascii="Calibri" w:hAnsi="Calibri"/>
          <w:sz w:val="23"/>
          <w:szCs w:val="23"/>
        </w:rPr>
        <w:t>o</w:t>
      </w:r>
      <w:r w:rsidRPr="00FC5527">
        <w:rPr>
          <w:rFonts w:ascii="Calibri" w:hAnsi="Calibri"/>
          <w:sz w:val="23"/>
          <w:szCs w:val="23"/>
        </w:rPr>
        <w:t xml:space="preserve">ut no hotel e embarque com guia local para realizar o </w:t>
      </w:r>
      <w:r w:rsidRPr="00FC5527">
        <w:rPr>
          <w:rFonts w:ascii="Calibri" w:hAnsi="Calibri"/>
          <w:b/>
          <w:bCs/>
          <w:sz w:val="23"/>
          <w:szCs w:val="23"/>
        </w:rPr>
        <w:t>city tour</w:t>
      </w:r>
      <w:r w:rsidRPr="00FC5527">
        <w:rPr>
          <w:rFonts w:ascii="Calibri" w:hAnsi="Calibri"/>
          <w:sz w:val="23"/>
          <w:szCs w:val="23"/>
        </w:rPr>
        <w:t xml:space="preserve"> pela cidade conhecendo os principais pontos turísticos: Congresso da Nação; Praça de Maio; Catedral de Buenos Aires; Casa Rosada; La boca, Estádio de La Bomboneira; Caminito, Puerto Madeiro; Palermo e Recoleta aonde finalizamos nosso tour e teremos tempo para o almoço, após retomamos nossa viagem com destino a </w:t>
      </w:r>
      <w:r w:rsidRPr="00FC5527">
        <w:rPr>
          <w:rFonts w:ascii="Calibri" w:hAnsi="Calibri"/>
          <w:b/>
          <w:bCs/>
          <w:sz w:val="23"/>
          <w:szCs w:val="23"/>
        </w:rPr>
        <w:t>Porto Madryn</w:t>
      </w:r>
      <w:r w:rsidRPr="00FC5527">
        <w:rPr>
          <w:rFonts w:ascii="Calibri" w:hAnsi="Calibri"/>
          <w:sz w:val="23"/>
          <w:szCs w:val="23"/>
        </w:rPr>
        <w:t xml:space="preserve">. Pernoite em Trânsito. </w:t>
      </w:r>
    </w:p>
    <w:p w:rsidR="0091621B" w:rsidRPr="00FC5527" w:rsidRDefault="0091621B" w:rsidP="0091621B">
      <w:pPr>
        <w:jc w:val="both"/>
        <w:rPr>
          <w:rFonts w:ascii="Calibri" w:hAnsi="Calibri"/>
          <w:sz w:val="23"/>
          <w:szCs w:val="23"/>
        </w:rPr>
      </w:pPr>
      <w:r w:rsidRPr="00FC5527">
        <w:rPr>
          <w:rFonts w:ascii="Calibri" w:hAnsi="Calibri"/>
          <w:sz w:val="23"/>
          <w:szCs w:val="23"/>
        </w:rPr>
        <w:br/>
      </w:r>
      <w:r w:rsidRPr="002A6511">
        <w:rPr>
          <w:rFonts w:ascii="Calibri" w:hAnsi="Calibri"/>
          <w:b/>
          <w:bCs/>
          <w:color w:val="2F5496"/>
          <w:sz w:val="23"/>
          <w:szCs w:val="23"/>
        </w:rPr>
        <w:t>4º dia, 26/01 – Quarta-feira - Porto Madryn e Península Valdez -</w:t>
      </w:r>
      <w:r w:rsidRPr="00FC5527">
        <w:rPr>
          <w:rFonts w:ascii="Calibri" w:hAnsi="Calibri"/>
          <w:sz w:val="23"/>
          <w:szCs w:val="23"/>
        </w:rPr>
        <w:t xml:space="preserve"> Chegada pela parte da manhã a Península Valdez, Patrimônio natural da Humanidade Mundial da Unesco. Tem uma área de aproximadamente 4000 km² de áreas de falésias e enseadas. Essa região abriga uma grande variedade de espécies animais e conserva um ecossistema bastante peculiar. Neste período pode encontrar lobos e elefantes marinhos, golfinhos, pinguins de Magalhães e uma variedade de aves. Final da tarde acomodação em hotel. 2º pernoite.</w:t>
      </w:r>
    </w:p>
    <w:p w:rsidR="0091621B" w:rsidRPr="00FC5527" w:rsidRDefault="0091621B" w:rsidP="0091621B">
      <w:pPr>
        <w:jc w:val="both"/>
        <w:rPr>
          <w:rFonts w:ascii="Calibri" w:hAnsi="Calibri"/>
          <w:sz w:val="23"/>
          <w:szCs w:val="23"/>
        </w:rPr>
      </w:pPr>
      <w:r w:rsidRPr="00FC5527">
        <w:rPr>
          <w:rFonts w:ascii="Calibri" w:hAnsi="Calibri"/>
          <w:sz w:val="23"/>
          <w:szCs w:val="23"/>
        </w:rPr>
        <w:br/>
      </w:r>
      <w:r w:rsidRPr="00FC5527">
        <w:rPr>
          <w:rFonts w:ascii="Calibri" w:hAnsi="Calibri"/>
          <w:b/>
          <w:color w:val="204DA6"/>
          <w:sz w:val="23"/>
          <w:szCs w:val="23"/>
        </w:rPr>
        <w:t>5º dia, 27/01 – Quinta-feira - Puerto Madryn / Pinguineira Punta Tombo / Rio Gallegos</w:t>
      </w:r>
      <w:r w:rsidRPr="00FC5527">
        <w:rPr>
          <w:rFonts w:ascii="Calibri" w:hAnsi="Calibri"/>
          <w:color w:val="204DA6"/>
          <w:sz w:val="23"/>
          <w:szCs w:val="23"/>
        </w:rPr>
        <w:t xml:space="preserve"> -</w:t>
      </w:r>
      <w:r w:rsidRPr="00FC5527">
        <w:rPr>
          <w:rFonts w:ascii="Calibri" w:hAnsi="Calibri"/>
          <w:sz w:val="23"/>
          <w:szCs w:val="23"/>
        </w:rPr>
        <w:t xml:space="preserve"> Após café da manhã – Checkout e saída com bagagens para visita a </w:t>
      </w:r>
      <w:r w:rsidRPr="00FC5527">
        <w:rPr>
          <w:rFonts w:ascii="Calibri" w:hAnsi="Calibri"/>
          <w:b/>
          <w:bCs/>
          <w:sz w:val="23"/>
          <w:szCs w:val="23"/>
        </w:rPr>
        <w:t>Pingüineira de Punta Tom</w:t>
      </w:r>
      <w:r>
        <w:rPr>
          <w:rFonts w:ascii="Calibri" w:hAnsi="Calibri"/>
          <w:b/>
          <w:bCs/>
          <w:sz w:val="23"/>
          <w:szCs w:val="23"/>
        </w:rPr>
        <w:t>b</w:t>
      </w:r>
      <w:r w:rsidRPr="00FC5527">
        <w:rPr>
          <w:rFonts w:ascii="Calibri" w:hAnsi="Calibri"/>
          <w:b/>
          <w:bCs/>
          <w:sz w:val="23"/>
          <w:szCs w:val="23"/>
        </w:rPr>
        <w:t>o</w:t>
      </w:r>
      <w:r w:rsidRPr="00FC5527">
        <w:rPr>
          <w:rFonts w:ascii="Calibri" w:hAnsi="Calibri"/>
          <w:sz w:val="23"/>
          <w:szCs w:val="23"/>
        </w:rPr>
        <w:t xml:space="preserve"> considerada a maior colônia de pinguins de Magalhães do mundo. (Não inclui valor ingresso). Após o almoço continuação da viagem até a Cidade de Rio Gallegos. Noite em Trânsito. </w:t>
      </w:r>
    </w:p>
    <w:p w:rsidR="0091621B" w:rsidRPr="00FC5527" w:rsidRDefault="0091621B" w:rsidP="0091621B">
      <w:pPr>
        <w:jc w:val="both"/>
        <w:rPr>
          <w:rFonts w:ascii="Calibri" w:hAnsi="Calibri"/>
          <w:sz w:val="23"/>
          <w:szCs w:val="23"/>
        </w:rPr>
      </w:pPr>
    </w:p>
    <w:p w:rsidR="0091621B" w:rsidRDefault="0091621B" w:rsidP="0091621B">
      <w:pPr>
        <w:jc w:val="both"/>
        <w:rPr>
          <w:rFonts w:ascii="Calibri" w:hAnsi="Calibri"/>
          <w:sz w:val="23"/>
          <w:szCs w:val="23"/>
        </w:rPr>
      </w:pPr>
      <w:r w:rsidRPr="00FC5527">
        <w:rPr>
          <w:rFonts w:ascii="Calibri" w:hAnsi="Calibri"/>
          <w:b/>
          <w:color w:val="204DA6"/>
          <w:sz w:val="23"/>
          <w:szCs w:val="23"/>
        </w:rPr>
        <w:t>6º dia, 28/01 - Sexta-feira – Rio Gallegos –</w:t>
      </w:r>
      <w:r w:rsidRPr="00FC5527">
        <w:rPr>
          <w:rFonts w:ascii="Calibri" w:hAnsi="Calibri"/>
          <w:sz w:val="23"/>
          <w:szCs w:val="23"/>
        </w:rPr>
        <w:t xml:space="preserve"> Paradas para jantar e café da manhã. Chegada e acomodação em hotel e tempo livre. 3º pernoite.</w:t>
      </w:r>
    </w:p>
    <w:p w:rsidR="0091621B" w:rsidRDefault="0091621B" w:rsidP="0091621B">
      <w:pPr>
        <w:jc w:val="both"/>
        <w:rPr>
          <w:rFonts w:ascii="Calibri" w:hAnsi="Calibri"/>
          <w:sz w:val="23"/>
          <w:szCs w:val="23"/>
        </w:rPr>
      </w:pPr>
    </w:p>
    <w:p w:rsidR="0091621B" w:rsidRDefault="0091621B" w:rsidP="0091621B">
      <w:pPr>
        <w:jc w:val="both"/>
        <w:rPr>
          <w:rFonts w:ascii="Calibri" w:hAnsi="Calibri"/>
          <w:sz w:val="23"/>
          <w:szCs w:val="23"/>
        </w:rPr>
      </w:pPr>
    </w:p>
    <w:p w:rsidR="0091621B" w:rsidRDefault="0091621B" w:rsidP="0091621B">
      <w:pPr>
        <w:jc w:val="both"/>
        <w:rPr>
          <w:rFonts w:ascii="Calibri" w:hAnsi="Calibri"/>
          <w:sz w:val="23"/>
          <w:szCs w:val="23"/>
        </w:rPr>
      </w:pPr>
    </w:p>
    <w:p w:rsidR="0091621B" w:rsidRDefault="0091621B" w:rsidP="0091621B">
      <w:pPr>
        <w:jc w:val="both"/>
        <w:rPr>
          <w:rFonts w:ascii="Calibri" w:hAnsi="Calibri"/>
          <w:sz w:val="23"/>
          <w:szCs w:val="23"/>
        </w:rPr>
      </w:pPr>
    </w:p>
    <w:p w:rsidR="0091621B" w:rsidRDefault="0091621B" w:rsidP="0091621B">
      <w:pPr>
        <w:jc w:val="both"/>
        <w:rPr>
          <w:rFonts w:ascii="Calibri" w:hAnsi="Calibri"/>
          <w:sz w:val="23"/>
          <w:szCs w:val="23"/>
        </w:rPr>
      </w:pPr>
    </w:p>
    <w:p w:rsidR="0091621B" w:rsidRDefault="0091621B" w:rsidP="0091621B">
      <w:pPr>
        <w:jc w:val="both"/>
        <w:rPr>
          <w:rFonts w:ascii="Calibri" w:hAnsi="Calibri"/>
          <w:sz w:val="23"/>
          <w:szCs w:val="23"/>
        </w:rPr>
      </w:pPr>
    </w:p>
    <w:p w:rsidR="0091621B" w:rsidRDefault="0091621B" w:rsidP="0091621B">
      <w:pPr>
        <w:jc w:val="both"/>
        <w:rPr>
          <w:rFonts w:ascii="Calibri" w:hAnsi="Calibri"/>
          <w:sz w:val="23"/>
          <w:szCs w:val="23"/>
        </w:rPr>
      </w:pPr>
    </w:p>
    <w:p w:rsidR="0091621B" w:rsidRDefault="0091621B" w:rsidP="0091621B">
      <w:pPr>
        <w:jc w:val="both"/>
        <w:rPr>
          <w:rFonts w:ascii="Calibri" w:hAnsi="Calibri"/>
          <w:sz w:val="23"/>
          <w:szCs w:val="23"/>
        </w:rPr>
      </w:pPr>
    </w:p>
    <w:p w:rsidR="0091621B" w:rsidRPr="00FC5527" w:rsidRDefault="0091621B" w:rsidP="0091621B">
      <w:pPr>
        <w:jc w:val="both"/>
        <w:rPr>
          <w:rFonts w:ascii="Calibri" w:hAnsi="Calibri"/>
          <w:sz w:val="23"/>
          <w:szCs w:val="23"/>
        </w:rPr>
      </w:pPr>
    </w:p>
    <w:p w:rsidR="0091621B" w:rsidRPr="00FC5527" w:rsidRDefault="0091621B" w:rsidP="0091621B">
      <w:pPr>
        <w:jc w:val="both"/>
        <w:rPr>
          <w:rFonts w:ascii="Calibri" w:hAnsi="Calibri"/>
          <w:sz w:val="23"/>
          <w:szCs w:val="23"/>
        </w:rPr>
      </w:pPr>
    </w:p>
    <w:p w:rsidR="0091621B" w:rsidRPr="00FC5527" w:rsidRDefault="0091621B" w:rsidP="0091621B">
      <w:pPr>
        <w:jc w:val="both"/>
        <w:rPr>
          <w:rFonts w:ascii="Calibri" w:hAnsi="Calibri"/>
          <w:sz w:val="23"/>
          <w:szCs w:val="23"/>
        </w:rPr>
      </w:pPr>
      <w:r w:rsidRPr="00FC5527">
        <w:rPr>
          <w:rFonts w:ascii="Calibri" w:hAnsi="Calibri"/>
          <w:b/>
          <w:color w:val="204DA6"/>
          <w:sz w:val="23"/>
          <w:szCs w:val="23"/>
        </w:rPr>
        <w:t>7º dia, 29/01 – Sábado - Rio Gallegos/Ushuaia</w:t>
      </w:r>
      <w:r w:rsidRPr="00FC5527">
        <w:rPr>
          <w:rFonts w:ascii="Calibri" w:hAnsi="Calibri"/>
          <w:color w:val="204DA6"/>
          <w:sz w:val="23"/>
          <w:szCs w:val="23"/>
        </w:rPr>
        <w:t xml:space="preserve"> -</w:t>
      </w:r>
      <w:r w:rsidRPr="00FC5527">
        <w:rPr>
          <w:rFonts w:ascii="Calibri" w:hAnsi="Calibri"/>
          <w:sz w:val="23"/>
          <w:szCs w:val="23"/>
        </w:rPr>
        <w:t xml:space="preserve"> Após o café da manhã saída para a </w:t>
      </w:r>
      <w:r w:rsidRPr="00FC5527">
        <w:rPr>
          <w:rFonts w:ascii="Calibri" w:hAnsi="Calibri"/>
          <w:b/>
          <w:bCs/>
          <w:sz w:val="23"/>
          <w:szCs w:val="23"/>
        </w:rPr>
        <w:t>“Terra do Fogo”,</w:t>
      </w:r>
      <w:r w:rsidRPr="00FC5527">
        <w:rPr>
          <w:rFonts w:ascii="Calibri" w:hAnsi="Calibri"/>
          <w:sz w:val="23"/>
          <w:szCs w:val="23"/>
        </w:rPr>
        <w:t xml:space="preserve"> atravessando o estreito de Magalhães de balsa com duração de 25 minutos. Chegada aproximada ao hotel em Ushuaia as 22 horas. Acomodação em hotel. 4º Pernoite. </w:t>
      </w:r>
    </w:p>
    <w:p w:rsidR="0091621B" w:rsidRPr="00FC5527" w:rsidRDefault="0091621B" w:rsidP="0091621B">
      <w:pPr>
        <w:pStyle w:val="Ttulo4"/>
        <w:jc w:val="both"/>
        <w:rPr>
          <w:rFonts w:ascii="Calibri" w:hAnsi="Calibri"/>
          <w:sz w:val="23"/>
          <w:szCs w:val="23"/>
          <w:lang w:val="pt-BR"/>
        </w:rPr>
      </w:pPr>
    </w:p>
    <w:p w:rsidR="0091621B" w:rsidRPr="00FC5527" w:rsidRDefault="0091621B" w:rsidP="0091621B">
      <w:pPr>
        <w:pStyle w:val="Ttulo4"/>
        <w:jc w:val="both"/>
        <w:rPr>
          <w:rFonts w:ascii="Calibri" w:hAnsi="Calibri"/>
          <w:b w:val="0"/>
          <w:sz w:val="23"/>
          <w:szCs w:val="23"/>
          <w:lang w:val="pt-BR"/>
        </w:rPr>
      </w:pPr>
      <w:r w:rsidRPr="00FC5527">
        <w:rPr>
          <w:rFonts w:ascii="Calibri" w:hAnsi="Calibri"/>
          <w:color w:val="204DA6"/>
          <w:sz w:val="23"/>
          <w:szCs w:val="23"/>
          <w:lang w:val="pt-BR"/>
        </w:rPr>
        <w:t>8º dia, 30/01 – Domingo – Ushuaia -</w:t>
      </w:r>
      <w:r w:rsidRPr="00FC5527">
        <w:rPr>
          <w:rFonts w:ascii="Calibri" w:hAnsi="Calibri"/>
          <w:sz w:val="23"/>
          <w:szCs w:val="23"/>
          <w:lang w:val="pt-BR"/>
        </w:rPr>
        <w:t xml:space="preserve"> </w:t>
      </w:r>
      <w:r w:rsidRPr="00FC5527">
        <w:rPr>
          <w:rFonts w:ascii="Calibri" w:hAnsi="Calibri"/>
          <w:b w:val="0"/>
          <w:sz w:val="23"/>
          <w:szCs w:val="23"/>
          <w:lang w:val="pt-BR"/>
        </w:rPr>
        <w:t xml:space="preserve">Após café da manhã saída com transporte e guia local para visitar o </w:t>
      </w:r>
      <w:r w:rsidRPr="00FC5527">
        <w:rPr>
          <w:rFonts w:ascii="Calibri" w:hAnsi="Calibri"/>
          <w:bCs w:val="0"/>
          <w:sz w:val="23"/>
          <w:szCs w:val="23"/>
          <w:lang w:val="pt-BR"/>
        </w:rPr>
        <w:t>Parque Nacional Terra do Fogo</w:t>
      </w:r>
      <w:r w:rsidRPr="00FC5527">
        <w:rPr>
          <w:rFonts w:ascii="Calibri" w:hAnsi="Calibri"/>
          <w:b w:val="0"/>
          <w:sz w:val="23"/>
          <w:szCs w:val="23"/>
          <w:lang w:val="pt-BR"/>
        </w:rPr>
        <w:t>. Opcional passeio de Trem do Fim do Mundo. A bordo do trem você vai ouvir a história e desfrutar de magníficas paisagens compostas pelo sinuoso Rio Pipo, pela cachoeira Macarena, cemitério das árvores e pelo majestoso bosque, percorrendo uma parte inacessível do Parque Nacional Terra do Fogo, a bordo de um trem de ferro da época com suas locomotivas a vapor, elegantes vagões com janelas amplas e vivendo o emocionante encanto de um passado histórico. (Não incluí ingressos). Ao término retorno ao hotel e restante do dia livre para diversas atividades. Na Avenida San Martin tem diversos restaurantes e lojas para realizar compras, visite o Atlântico Duty Free Shop (zona franca, livre de impostos). Sugerimos também visitar o Museu do Fim do Mundo, Museu Marítimo e Presidio de Ushuaia.  noite em horário a combinar saída para jantar com o grupo (Opcional). 5º pernoite.</w:t>
      </w:r>
    </w:p>
    <w:p w:rsidR="0091621B" w:rsidRPr="00FC5527" w:rsidRDefault="0091621B" w:rsidP="0091621B">
      <w:pPr>
        <w:pStyle w:val="Ttulo4"/>
        <w:jc w:val="both"/>
        <w:rPr>
          <w:rFonts w:ascii="Calibri" w:hAnsi="Calibri"/>
          <w:b w:val="0"/>
          <w:sz w:val="23"/>
          <w:szCs w:val="23"/>
          <w:lang w:val="pt-BR"/>
        </w:rPr>
      </w:pPr>
    </w:p>
    <w:p w:rsidR="0091621B" w:rsidRPr="00FC5527" w:rsidRDefault="0091621B" w:rsidP="0091621B">
      <w:pPr>
        <w:pStyle w:val="Ttulo4"/>
        <w:jc w:val="both"/>
        <w:rPr>
          <w:rFonts w:ascii="Calibri" w:hAnsi="Calibri"/>
          <w:b w:val="0"/>
          <w:sz w:val="23"/>
          <w:szCs w:val="23"/>
          <w:lang w:val="pt-BR"/>
        </w:rPr>
      </w:pPr>
      <w:r w:rsidRPr="00FC5527">
        <w:rPr>
          <w:rFonts w:ascii="Calibri" w:hAnsi="Calibri"/>
          <w:color w:val="204DA6"/>
          <w:sz w:val="23"/>
          <w:szCs w:val="23"/>
          <w:lang w:val="pt-BR"/>
        </w:rPr>
        <w:t>9º dia, 31/01 – Segunda-feira – Ushuaia -</w:t>
      </w:r>
      <w:r w:rsidRPr="00FC5527">
        <w:rPr>
          <w:rFonts w:ascii="Calibri" w:hAnsi="Calibri"/>
          <w:sz w:val="23"/>
          <w:szCs w:val="23"/>
          <w:lang w:val="pt-BR"/>
        </w:rPr>
        <w:t xml:space="preserve"> </w:t>
      </w:r>
      <w:r w:rsidRPr="00FC5527">
        <w:rPr>
          <w:rFonts w:ascii="Calibri" w:hAnsi="Calibri"/>
          <w:b w:val="0"/>
          <w:sz w:val="23"/>
          <w:szCs w:val="23"/>
          <w:lang w:val="pt-BR"/>
        </w:rPr>
        <w:t>Após café da manhã faremos a Navegação pelo Canal de Beagle, é um dos passeios imperdíveis em Ushuaia. O canal banha a cidade, faz divisa entre o Chile e a Argentina e ainda promove o encontro entre os oceanos Pacífico e Atlântico. No passeio faremos Ilha dos Lobos Marinhos, a Ilha dos Pássaros e o Farol Les Eclaireus, comumente chamado Farol do Fim do Mundo. Retorno ao hotel e tarde livre para atividades diversas. Sugerimos visitar o Glacial Martial (de Trekking) ou Lago Escondido e Lago Fagnano em 4x4. 6º pernoite</w:t>
      </w:r>
    </w:p>
    <w:p w:rsidR="0091621B" w:rsidRPr="00FC5527" w:rsidRDefault="0091621B" w:rsidP="0091621B">
      <w:pPr>
        <w:pStyle w:val="Ttulo4"/>
        <w:jc w:val="both"/>
        <w:rPr>
          <w:rFonts w:ascii="Calibri" w:hAnsi="Calibri"/>
          <w:sz w:val="23"/>
          <w:szCs w:val="23"/>
          <w:lang w:val="pt-BR"/>
        </w:rPr>
      </w:pPr>
    </w:p>
    <w:p w:rsidR="0091621B" w:rsidRPr="00FC5527" w:rsidRDefault="0091621B" w:rsidP="0091621B">
      <w:pPr>
        <w:pStyle w:val="Ttulo4"/>
        <w:jc w:val="both"/>
        <w:rPr>
          <w:rFonts w:ascii="Calibri" w:hAnsi="Calibri"/>
          <w:b w:val="0"/>
          <w:sz w:val="23"/>
          <w:szCs w:val="23"/>
          <w:lang w:val="pt-BR"/>
        </w:rPr>
      </w:pPr>
      <w:r w:rsidRPr="00FC5527">
        <w:rPr>
          <w:rFonts w:ascii="Calibri" w:hAnsi="Calibri"/>
          <w:color w:val="204DA6"/>
          <w:sz w:val="23"/>
          <w:szCs w:val="23"/>
          <w:lang w:val="pt-BR"/>
        </w:rPr>
        <w:t>10º dia, 01/02 – Terça-feira - Ushuaia – Puerto Natales/Chile -</w:t>
      </w:r>
      <w:r w:rsidRPr="00FC5527">
        <w:rPr>
          <w:rFonts w:ascii="Calibri" w:hAnsi="Calibri"/>
          <w:color w:val="0066FF"/>
          <w:sz w:val="23"/>
          <w:szCs w:val="23"/>
          <w:lang w:val="pt-BR"/>
        </w:rPr>
        <w:t xml:space="preserve"> </w:t>
      </w:r>
      <w:r w:rsidRPr="00FC5527">
        <w:rPr>
          <w:rFonts w:ascii="Calibri" w:hAnsi="Calibri"/>
          <w:b w:val="0"/>
          <w:sz w:val="23"/>
          <w:szCs w:val="23"/>
          <w:lang w:val="pt-BR"/>
        </w:rPr>
        <w:t xml:space="preserve">Após o café da manhã, saída para o Chile pelo norte da Ilha passando por Rio Grande com destino a </w:t>
      </w:r>
      <w:r w:rsidRPr="00FC5527">
        <w:rPr>
          <w:rFonts w:ascii="Calibri" w:hAnsi="Calibri"/>
          <w:bCs w:val="0"/>
          <w:sz w:val="23"/>
          <w:szCs w:val="23"/>
          <w:lang w:val="pt-BR"/>
        </w:rPr>
        <w:t>Puerto Natales no Chile</w:t>
      </w:r>
      <w:r w:rsidRPr="00FC5527">
        <w:rPr>
          <w:rFonts w:ascii="Calibri" w:hAnsi="Calibri"/>
          <w:b w:val="0"/>
          <w:sz w:val="23"/>
          <w:szCs w:val="23"/>
          <w:lang w:val="pt-BR"/>
        </w:rPr>
        <w:t>, chegada prevista ao anoitecer. Hospedagem hotel. 7º pernoite.</w:t>
      </w:r>
    </w:p>
    <w:p w:rsidR="0091621B" w:rsidRPr="00FC5527" w:rsidRDefault="0091621B" w:rsidP="0091621B">
      <w:pPr>
        <w:pStyle w:val="Ttulo4"/>
        <w:jc w:val="both"/>
        <w:rPr>
          <w:rFonts w:ascii="Calibri" w:hAnsi="Calibri"/>
          <w:sz w:val="23"/>
          <w:szCs w:val="23"/>
          <w:lang w:val="pt-BR"/>
        </w:rPr>
      </w:pPr>
    </w:p>
    <w:p w:rsidR="0091621B" w:rsidRPr="00FC5527" w:rsidRDefault="0091621B" w:rsidP="0091621B">
      <w:pPr>
        <w:ind w:right="-42"/>
        <w:jc w:val="both"/>
        <w:rPr>
          <w:rFonts w:ascii="Calibri" w:hAnsi="Calibri"/>
          <w:color w:val="222222"/>
          <w:sz w:val="23"/>
          <w:szCs w:val="23"/>
          <w:shd w:val="clear" w:color="auto" w:fill="FFFFFF"/>
        </w:rPr>
      </w:pPr>
      <w:r w:rsidRPr="00FC5527">
        <w:rPr>
          <w:rFonts w:ascii="Calibri" w:hAnsi="Calibri"/>
          <w:b/>
          <w:bCs/>
          <w:color w:val="204DA6"/>
          <w:sz w:val="23"/>
          <w:szCs w:val="23"/>
        </w:rPr>
        <w:t>11º dia, 02/02 – Quarta-feira - Puerto Natales -</w:t>
      </w:r>
      <w:r w:rsidRPr="00FC5527">
        <w:rPr>
          <w:rFonts w:ascii="Calibri" w:hAnsi="Calibri"/>
          <w:color w:val="204DA6"/>
          <w:sz w:val="23"/>
          <w:szCs w:val="23"/>
        </w:rPr>
        <w:t xml:space="preserve"> </w:t>
      </w:r>
      <w:r w:rsidRPr="00FC5527">
        <w:rPr>
          <w:rFonts w:ascii="Calibri" w:hAnsi="Calibri"/>
          <w:sz w:val="23"/>
          <w:szCs w:val="23"/>
        </w:rPr>
        <w:t>Torres del Paine – El Calafate – Após o café da manhã</w:t>
      </w:r>
      <w:r w:rsidRPr="00FC5527">
        <w:rPr>
          <w:rFonts w:ascii="Calibri" w:hAnsi="Calibri"/>
          <w:b/>
          <w:sz w:val="23"/>
          <w:szCs w:val="23"/>
        </w:rPr>
        <w:t xml:space="preserve"> </w:t>
      </w:r>
      <w:r w:rsidRPr="00FC5527">
        <w:rPr>
          <w:rFonts w:ascii="Calibri" w:hAnsi="Calibri"/>
          <w:bCs/>
          <w:sz w:val="23"/>
          <w:szCs w:val="23"/>
        </w:rPr>
        <w:t xml:space="preserve">saída para conhecer o </w:t>
      </w:r>
      <w:r w:rsidRPr="00FC5527">
        <w:rPr>
          <w:rFonts w:ascii="Calibri" w:hAnsi="Calibri"/>
          <w:b/>
          <w:sz w:val="23"/>
          <w:szCs w:val="23"/>
        </w:rPr>
        <w:t xml:space="preserve">Parque Torres del Paine, </w:t>
      </w:r>
      <w:r w:rsidRPr="00FC5527">
        <w:rPr>
          <w:rFonts w:ascii="Calibri" w:hAnsi="Calibri"/>
          <w:color w:val="222222"/>
          <w:sz w:val="23"/>
          <w:szCs w:val="23"/>
          <w:shd w:val="clear" w:color="auto" w:fill="FFFFFF"/>
        </w:rPr>
        <w:t xml:space="preserve">conhecido por suas grandes montanhas, por icebergs de cor azul brilhante que se desprendem de geleiras e pelos pampas dourados (pradarias) que abrigam animais selvagens raros, como os guanacos parecidos com lhamas. Alguns de seus locais mais bonitos são às Três torres de granito que deram origem ao nome do parque e os picos em formato de chifre chamados Cuernos del Paine. Após a visita seguiremos viagem até a Cidade de El Calafate. Chegada à noite e acomodação em hotel. </w:t>
      </w:r>
    </w:p>
    <w:p w:rsidR="0091621B" w:rsidRPr="00FC5527" w:rsidRDefault="0091621B" w:rsidP="0091621B">
      <w:pPr>
        <w:ind w:right="-42"/>
        <w:jc w:val="both"/>
        <w:rPr>
          <w:rFonts w:ascii="Calibri" w:hAnsi="Calibri"/>
          <w:color w:val="222222"/>
          <w:sz w:val="23"/>
          <w:szCs w:val="23"/>
          <w:shd w:val="clear" w:color="auto" w:fill="FFFFFF"/>
        </w:rPr>
      </w:pPr>
    </w:p>
    <w:p w:rsidR="0091621B" w:rsidRPr="00FC5527" w:rsidRDefault="0091621B" w:rsidP="0091621B">
      <w:pPr>
        <w:ind w:right="-42"/>
        <w:jc w:val="both"/>
        <w:rPr>
          <w:rFonts w:ascii="Calibri" w:hAnsi="Calibri"/>
          <w:bCs/>
          <w:sz w:val="23"/>
          <w:szCs w:val="23"/>
        </w:rPr>
      </w:pPr>
      <w:r w:rsidRPr="00FC5527">
        <w:rPr>
          <w:rFonts w:ascii="Calibri" w:hAnsi="Calibri"/>
          <w:b/>
          <w:bCs/>
          <w:color w:val="204DA6"/>
          <w:sz w:val="23"/>
          <w:szCs w:val="23"/>
        </w:rPr>
        <w:t>12º dia, 03/02 – Quinta-feira - El Calafate –</w:t>
      </w:r>
      <w:r w:rsidRPr="00FC5527">
        <w:rPr>
          <w:rFonts w:ascii="Calibri" w:hAnsi="Calibri"/>
          <w:sz w:val="23"/>
          <w:szCs w:val="23"/>
        </w:rPr>
        <w:t xml:space="preserve"> Glaciar Perito Moreno - </w:t>
      </w:r>
      <w:r w:rsidRPr="00FC5527">
        <w:rPr>
          <w:rFonts w:ascii="Calibri" w:hAnsi="Calibri" w:cs="Calibri"/>
          <w:color w:val="000000"/>
          <w:sz w:val="23"/>
          <w:szCs w:val="23"/>
        </w:rPr>
        <w:t xml:space="preserve">Tour combinado com navegação aos glaciares de Upsala, Speghazini, Perito Moreno e caminhada nas passarelas do Perito Moreno dentro do </w:t>
      </w:r>
      <w:r w:rsidRPr="00FC5527">
        <w:rPr>
          <w:rFonts w:ascii="Calibri" w:hAnsi="Calibri"/>
          <w:color w:val="000000"/>
          <w:sz w:val="23"/>
          <w:szCs w:val="23"/>
          <w:shd w:val="clear" w:color="auto" w:fill="FFFFFF"/>
        </w:rPr>
        <w:t xml:space="preserve">Parque Nacional Los Glaciares com seu magnífico cenário de bosques, lagos, montanhas, gelo e estepe, com mais de 200 geleiras. Destacam-se a Spegazzini, com 135msnm de altura de frente, e a Upsala, que cobre todo um vale com aproximadamente 765 Km² de extensão e uma longitude de 53km, além do famoso “Glaciar Perito Moreno”, constantemente avançando, e cujas rupturas são um espetáculo à parte. Retorno a El Calafate em </w:t>
      </w:r>
      <w:r w:rsidRPr="00FC5527">
        <w:rPr>
          <w:rFonts w:ascii="Calibri" w:hAnsi="Calibri"/>
          <w:color w:val="222222"/>
          <w:sz w:val="23"/>
          <w:szCs w:val="23"/>
          <w:shd w:val="clear" w:color="auto" w:fill="FFFFFF"/>
        </w:rPr>
        <w:t>por terra</w:t>
      </w:r>
      <w:r w:rsidRPr="00FC5527">
        <w:rPr>
          <w:rFonts w:ascii="Calibri" w:hAnsi="Calibri"/>
          <w:color w:val="000000"/>
          <w:sz w:val="23"/>
          <w:szCs w:val="23"/>
          <w:shd w:val="clear" w:color="auto" w:fill="FFFFFF"/>
        </w:rPr>
        <w:t xml:space="preserve">. </w:t>
      </w:r>
      <w:r w:rsidRPr="00FC5527">
        <w:rPr>
          <w:rFonts w:ascii="Calibri" w:hAnsi="Calibri"/>
          <w:bCs/>
          <w:sz w:val="23"/>
          <w:szCs w:val="23"/>
        </w:rPr>
        <w:t>9º pernoite.</w:t>
      </w:r>
    </w:p>
    <w:p w:rsidR="0091621B" w:rsidRDefault="0091621B" w:rsidP="0091621B">
      <w:pPr>
        <w:ind w:right="-42"/>
        <w:jc w:val="both"/>
        <w:rPr>
          <w:rFonts w:ascii="Calibri" w:hAnsi="Calibri"/>
          <w:sz w:val="23"/>
          <w:szCs w:val="23"/>
        </w:rPr>
      </w:pPr>
      <w:r w:rsidRPr="00FC5527">
        <w:rPr>
          <w:rFonts w:ascii="Calibri" w:hAnsi="Calibri"/>
          <w:bCs/>
          <w:sz w:val="23"/>
          <w:szCs w:val="23"/>
        </w:rPr>
        <w:t xml:space="preserve"> </w:t>
      </w:r>
      <w:r w:rsidRPr="00FC5527">
        <w:rPr>
          <w:rFonts w:ascii="Calibri" w:hAnsi="Calibri"/>
          <w:bCs/>
          <w:sz w:val="23"/>
          <w:szCs w:val="23"/>
        </w:rPr>
        <w:br/>
      </w:r>
      <w:r w:rsidRPr="00FC5527">
        <w:rPr>
          <w:rFonts w:ascii="Calibri" w:hAnsi="Calibri"/>
          <w:b/>
          <w:bCs/>
          <w:color w:val="204DA6"/>
          <w:sz w:val="23"/>
          <w:szCs w:val="23"/>
        </w:rPr>
        <w:t>13º dia, 04/02 - Sexta-feira – El Calafate –</w:t>
      </w:r>
      <w:r w:rsidRPr="00FC5527">
        <w:rPr>
          <w:rFonts w:ascii="Calibri" w:hAnsi="Calibri"/>
          <w:sz w:val="23"/>
          <w:szCs w:val="23"/>
        </w:rPr>
        <w:t xml:space="preserve"> Dia livre para atividades independentes.</w:t>
      </w:r>
    </w:p>
    <w:p w:rsidR="0091621B" w:rsidRDefault="0091621B" w:rsidP="0091621B">
      <w:pPr>
        <w:ind w:right="-42"/>
        <w:jc w:val="both"/>
        <w:rPr>
          <w:rFonts w:ascii="Calibri" w:hAnsi="Calibri"/>
          <w:sz w:val="23"/>
          <w:szCs w:val="23"/>
        </w:rPr>
      </w:pPr>
    </w:p>
    <w:p w:rsidR="0091621B" w:rsidRDefault="0091621B" w:rsidP="0091621B">
      <w:pPr>
        <w:ind w:right="-42"/>
        <w:jc w:val="both"/>
        <w:rPr>
          <w:rFonts w:ascii="Calibri" w:hAnsi="Calibri"/>
          <w:sz w:val="23"/>
          <w:szCs w:val="23"/>
        </w:rPr>
      </w:pPr>
    </w:p>
    <w:p w:rsidR="0091621B" w:rsidRDefault="0091621B" w:rsidP="0091621B">
      <w:pPr>
        <w:ind w:right="-42"/>
        <w:jc w:val="both"/>
        <w:rPr>
          <w:rFonts w:ascii="Calibri" w:hAnsi="Calibri"/>
          <w:sz w:val="23"/>
          <w:szCs w:val="23"/>
        </w:rPr>
      </w:pPr>
    </w:p>
    <w:p w:rsidR="0091621B" w:rsidRDefault="0091621B" w:rsidP="0091621B">
      <w:pPr>
        <w:ind w:right="-42"/>
        <w:jc w:val="both"/>
        <w:rPr>
          <w:rFonts w:ascii="Calibri" w:hAnsi="Calibri"/>
          <w:sz w:val="23"/>
          <w:szCs w:val="23"/>
        </w:rPr>
      </w:pPr>
    </w:p>
    <w:p w:rsidR="0091621B" w:rsidRDefault="0091621B" w:rsidP="0091621B">
      <w:pPr>
        <w:ind w:right="-42"/>
        <w:jc w:val="both"/>
        <w:rPr>
          <w:rFonts w:ascii="Calibri" w:hAnsi="Calibri"/>
          <w:sz w:val="23"/>
          <w:szCs w:val="23"/>
        </w:rPr>
      </w:pPr>
    </w:p>
    <w:p w:rsidR="0091621B" w:rsidRDefault="0091621B" w:rsidP="0091621B">
      <w:pPr>
        <w:ind w:right="-42"/>
        <w:jc w:val="both"/>
        <w:rPr>
          <w:rFonts w:ascii="Calibri" w:hAnsi="Calibri"/>
          <w:sz w:val="23"/>
          <w:szCs w:val="23"/>
        </w:rPr>
      </w:pPr>
    </w:p>
    <w:p w:rsidR="0091621B" w:rsidRDefault="0091621B" w:rsidP="0091621B">
      <w:pPr>
        <w:ind w:right="-42"/>
        <w:jc w:val="both"/>
        <w:rPr>
          <w:rFonts w:ascii="Calibri" w:hAnsi="Calibri"/>
          <w:sz w:val="23"/>
          <w:szCs w:val="23"/>
        </w:rPr>
      </w:pPr>
    </w:p>
    <w:p w:rsidR="0091621B" w:rsidRPr="00FC5527" w:rsidRDefault="0091621B" w:rsidP="0091621B">
      <w:pPr>
        <w:ind w:right="-42"/>
        <w:jc w:val="both"/>
        <w:rPr>
          <w:rFonts w:ascii="Calibri" w:hAnsi="Calibri"/>
          <w:sz w:val="23"/>
          <w:szCs w:val="23"/>
        </w:rPr>
      </w:pPr>
    </w:p>
    <w:p w:rsidR="0091621B" w:rsidRPr="00FC5527" w:rsidRDefault="0091621B" w:rsidP="0091621B">
      <w:pPr>
        <w:ind w:right="-42"/>
        <w:jc w:val="both"/>
        <w:rPr>
          <w:rFonts w:ascii="Calibri" w:hAnsi="Calibri"/>
          <w:sz w:val="23"/>
          <w:szCs w:val="23"/>
        </w:rPr>
      </w:pPr>
      <w:r w:rsidRPr="00FC5527">
        <w:rPr>
          <w:rFonts w:ascii="Calibri" w:hAnsi="Calibri"/>
          <w:sz w:val="23"/>
          <w:szCs w:val="23"/>
        </w:rPr>
        <w:t xml:space="preserve"> </w:t>
      </w:r>
    </w:p>
    <w:p w:rsidR="0091621B" w:rsidRDefault="0091621B" w:rsidP="0091621B">
      <w:pPr>
        <w:ind w:right="-42"/>
        <w:jc w:val="both"/>
        <w:rPr>
          <w:rFonts w:ascii="Calibri" w:hAnsi="Calibri"/>
          <w:bCs/>
          <w:sz w:val="23"/>
          <w:szCs w:val="23"/>
        </w:rPr>
      </w:pPr>
      <w:r w:rsidRPr="00FC5527">
        <w:rPr>
          <w:rFonts w:ascii="Calibri" w:hAnsi="Calibri"/>
          <w:b/>
          <w:bCs/>
          <w:color w:val="204DA6"/>
          <w:sz w:val="23"/>
          <w:szCs w:val="23"/>
        </w:rPr>
        <w:t>14º dia, 05/02 – Sábado - El Calafate – Trelew –</w:t>
      </w:r>
      <w:r w:rsidRPr="00FC5527">
        <w:rPr>
          <w:rFonts w:ascii="Calibri" w:hAnsi="Calibri"/>
          <w:sz w:val="23"/>
          <w:szCs w:val="23"/>
        </w:rPr>
        <w:t xml:space="preserve"> </w:t>
      </w:r>
      <w:r w:rsidRPr="00FC5527">
        <w:rPr>
          <w:rFonts w:ascii="Calibri" w:hAnsi="Calibri"/>
          <w:bCs/>
          <w:sz w:val="23"/>
          <w:szCs w:val="23"/>
        </w:rPr>
        <w:t>Às 06:00 h após café da manhã, checkout hotel e embarque com destino a Trelew, transitando pela Ruta nacional 3, passando por Caleta Olivia e Comodoro Rivadavia. Noite em Trânsito.</w:t>
      </w:r>
    </w:p>
    <w:p w:rsidR="0091621B" w:rsidRDefault="0091621B" w:rsidP="0091621B">
      <w:pPr>
        <w:ind w:right="-42"/>
        <w:jc w:val="both"/>
        <w:rPr>
          <w:rFonts w:ascii="Calibri" w:hAnsi="Calibri"/>
          <w:bCs/>
          <w:sz w:val="23"/>
          <w:szCs w:val="23"/>
        </w:rPr>
      </w:pPr>
    </w:p>
    <w:p w:rsidR="0091621B" w:rsidRPr="00FC5527" w:rsidRDefault="0091621B" w:rsidP="0091621B">
      <w:pPr>
        <w:ind w:right="-42"/>
        <w:jc w:val="both"/>
        <w:rPr>
          <w:rFonts w:ascii="Calibri" w:hAnsi="Calibri"/>
          <w:bCs/>
          <w:sz w:val="23"/>
          <w:szCs w:val="23"/>
        </w:rPr>
      </w:pPr>
      <w:r w:rsidRPr="002A6511">
        <w:rPr>
          <w:rFonts w:ascii="Calibri" w:hAnsi="Calibri"/>
          <w:b/>
          <w:color w:val="2F5496"/>
          <w:sz w:val="23"/>
          <w:szCs w:val="23"/>
        </w:rPr>
        <w:t>15º dia, 06/02 – Domingo - Trelew (11º Pernoite Hotel) -</w:t>
      </w:r>
      <w:r w:rsidRPr="00366F01">
        <w:rPr>
          <w:rFonts w:ascii="Calibri" w:hAnsi="Calibri"/>
          <w:bCs/>
          <w:sz w:val="23"/>
          <w:szCs w:val="23"/>
        </w:rPr>
        <w:t xml:space="preserve"> Chegada ao amanhecer e tempo para café da manhã, logo nos conduzimos para visitar ao MEF (Museu Paleontológico Egidio Feruglio) um fantástico museus de Dinossauros que vai te surpreender. (Não inclui ingressos). Após tempo livre para almoço e check-in hotel. Restante do dia livre para descanso. Pernoite Hotel. 12º pernoite.</w:t>
      </w:r>
    </w:p>
    <w:p w:rsidR="0091621B" w:rsidRPr="00FC5527" w:rsidRDefault="0091621B" w:rsidP="0091621B">
      <w:pPr>
        <w:ind w:right="-42"/>
        <w:jc w:val="both"/>
        <w:rPr>
          <w:rFonts w:ascii="Calibri" w:hAnsi="Calibri"/>
          <w:bCs/>
          <w:sz w:val="23"/>
          <w:szCs w:val="23"/>
        </w:rPr>
      </w:pPr>
      <w:r w:rsidRPr="00FC5527">
        <w:rPr>
          <w:rFonts w:ascii="Calibri" w:hAnsi="Calibri"/>
          <w:bCs/>
          <w:sz w:val="23"/>
          <w:szCs w:val="23"/>
        </w:rPr>
        <w:br/>
      </w:r>
      <w:r w:rsidRPr="00FC5527">
        <w:rPr>
          <w:rFonts w:ascii="Calibri" w:hAnsi="Calibri"/>
          <w:b/>
          <w:bCs/>
          <w:color w:val="204DA6"/>
          <w:sz w:val="23"/>
          <w:szCs w:val="23"/>
        </w:rPr>
        <w:t>16º dia, 07/02 – Segunda-feira - Trelew – Buenos Aires -</w:t>
      </w:r>
      <w:r w:rsidRPr="00FC5527">
        <w:rPr>
          <w:rFonts w:ascii="Calibri" w:hAnsi="Calibri"/>
          <w:sz w:val="23"/>
          <w:szCs w:val="23"/>
        </w:rPr>
        <w:t xml:space="preserve"> </w:t>
      </w:r>
      <w:r w:rsidRPr="00FC5527">
        <w:rPr>
          <w:rFonts w:ascii="Calibri" w:hAnsi="Calibri"/>
          <w:bCs/>
          <w:sz w:val="23"/>
          <w:szCs w:val="23"/>
        </w:rPr>
        <w:t xml:space="preserve">Manhã livre. Após o almoço saída com destino a Buenos Aires, Noite em Trânsito. </w:t>
      </w:r>
    </w:p>
    <w:p w:rsidR="0091621B" w:rsidRPr="00FC5527" w:rsidRDefault="0091621B" w:rsidP="0091621B">
      <w:pPr>
        <w:pStyle w:val="Ttulo4"/>
        <w:jc w:val="both"/>
        <w:rPr>
          <w:rFonts w:ascii="Calibri" w:hAnsi="Calibri"/>
          <w:b w:val="0"/>
          <w:bCs w:val="0"/>
          <w:sz w:val="23"/>
          <w:szCs w:val="23"/>
          <w:lang w:val="pt-BR"/>
        </w:rPr>
      </w:pPr>
      <w:r w:rsidRPr="00FC5527">
        <w:rPr>
          <w:rFonts w:ascii="Calibri" w:hAnsi="Calibri"/>
          <w:sz w:val="23"/>
          <w:szCs w:val="23"/>
          <w:lang w:val="pt-BR"/>
        </w:rPr>
        <w:br/>
      </w:r>
      <w:r w:rsidRPr="002A6511">
        <w:rPr>
          <w:rFonts w:ascii="Calibri" w:hAnsi="Calibri"/>
          <w:color w:val="2F5496"/>
          <w:sz w:val="23"/>
          <w:szCs w:val="23"/>
          <w:lang w:val="pt-BR"/>
        </w:rPr>
        <w:t xml:space="preserve">17º dia, 08/02 – Terça-feira - Buenos Aires </w:t>
      </w:r>
      <w:r w:rsidRPr="002A6511">
        <w:rPr>
          <w:rFonts w:ascii="Calibri" w:hAnsi="Calibri"/>
          <w:b w:val="0"/>
          <w:bCs w:val="0"/>
          <w:color w:val="2F5496"/>
          <w:sz w:val="23"/>
          <w:szCs w:val="23"/>
          <w:lang w:val="pt-BR"/>
        </w:rPr>
        <w:t xml:space="preserve">- </w:t>
      </w:r>
      <w:r w:rsidRPr="00FC5527">
        <w:rPr>
          <w:rFonts w:ascii="Calibri" w:hAnsi="Calibri"/>
          <w:b w:val="0"/>
          <w:bCs w:val="0"/>
          <w:sz w:val="23"/>
          <w:szCs w:val="23"/>
          <w:lang w:val="pt-BR"/>
        </w:rPr>
        <w:t>Chegada prevista a Buenos Aires, meio dia, tempo para almoço e ingresso ao Hotel, restante do dia e noite livre para descanso. Atividades independentes. 12º pernoite.</w:t>
      </w:r>
    </w:p>
    <w:p w:rsidR="0091621B" w:rsidRPr="00FC5527" w:rsidRDefault="0091621B" w:rsidP="0091621B">
      <w:pPr>
        <w:pStyle w:val="Ttulo4"/>
        <w:jc w:val="both"/>
        <w:rPr>
          <w:rFonts w:ascii="Calibri" w:hAnsi="Calibri"/>
          <w:b w:val="0"/>
          <w:color w:val="000000"/>
          <w:sz w:val="23"/>
          <w:szCs w:val="23"/>
          <w:lang w:val="pt-BR"/>
        </w:rPr>
      </w:pPr>
      <w:r w:rsidRPr="00FC5527">
        <w:rPr>
          <w:rFonts w:ascii="Calibri" w:hAnsi="Calibri"/>
          <w:color w:val="204DA6"/>
          <w:sz w:val="23"/>
          <w:szCs w:val="23"/>
          <w:lang w:val="pt-BR"/>
        </w:rPr>
        <w:br/>
        <w:t>18º dia, 09/02 – Quarta-feira - Buenos Aires – cidade de origem –</w:t>
      </w:r>
      <w:r w:rsidRPr="00FC5527">
        <w:rPr>
          <w:rFonts w:ascii="Calibri" w:hAnsi="Calibri"/>
          <w:color w:val="000000"/>
          <w:sz w:val="23"/>
          <w:szCs w:val="23"/>
          <w:lang w:val="pt-BR"/>
        </w:rPr>
        <w:t xml:space="preserve"> </w:t>
      </w:r>
      <w:r w:rsidRPr="00FC5527">
        <w:rPr>
          <w:rFonts w:ascii="Calibri" w:hAnsi="Calibri"/>
          <w:b w:val="0"/>
          <w:color w:val="000000"/>
          <w:sz w:val="23"/>
          <w:szCs w:val="23"/>
          <w:lang w:val="pt-BR"/>
        </w:rPr>
        <w:t xml:space="preserve">Às 09:00h check-out hotel e embarque com destino ao Brasil, parada para almoço em Gualeguaychu, Aduana Paso de Los Libres/Uruguaiana e tempo para jantar, deslocamento por território brasileiro até cidade de origem. Chegada na manhã do dia seguinte. </w:t>
      </w:r>
    </w:p>
    <w:p w:rsidR="0091621B" w:rsidRPr="00FC5527" w:rsidRDefault="0091621B" w:rsidP="0091621B">
      <w:pPr>
        <w:shd w:val="clear" w:color="auto" w:fill="FFFFFF"/>
        <w:spacing w:after="75"/>
        <w:jc w:val="both"/>
        <w:rPr>
          <w:rFonts w:ascii="Calibri" w:eastAsia="Times New Roman" w:hAnsi="Calibri"/>
          <w:bCs/>
          <w:color w:val="000000"/>
          <w:sz w:val="23"/>
          <w:szCs w:val="23"/>
          <w:lang w:eastAsia="pt-BR"/>
        </w:rPr>
      </w:pPr>
    </w:p>
    <w:p w:rsidR="0091621B" w:rsidRPr="00FC5527" w:rsidRDefault="0091621B" w:rsidP="0091621B">
      <w:pPr>
        <w:shd w:val="clear" w:color="auto" w:fill="FFFFFF"/>
        <w:spacing w:after="75"/>
        <w:jc w:val="both"/>
        <w:rPr>
          <w:rFonts w:ascii="Calibri" w:eastAsia="Times New Roman" w:hAnsi="Calibri"/>
          <w:color w:val="000000"/>
          <w:sz w:val="23"/>
          <w:szCs w:val="23"/>
          <w:lang w:eastAsia="pt-BR"/>
        </w:rPr>
      </w:pPr>
      <w:r w:rsidRPr="00FC5527">
        <w:rPr>
          <w:rFonts w:ascii="Calibri" w:eastAsia="Times New Roman" w:hAnsi="Calibri"/>
          <w:b/>
          <w:bCs/>
          <w:color w:val="000000"/>
          <w:sz w:val="23"/>
          <w:szCs w:val="23"/>
          <w:lang w:eastAsia="pt-BR"/>
        </w:rPr>
        <w:t>O PACOTE INCLUI - TRANSPORTE + PASSEIOS + HOSPEDAGEM:</w:t>
      </w:r>
    </w:p>
    <w:p w:rsidR="0091621B" w:rsidRPr="00FC5527" w:rsidRDefault="0091621B" w:rsidP="0091621B">
      <w:pPr>
        <w:widowControl/>
        <w:numPr>
          <w:ilvl w:val="0"/>
          <w:numId w:val="1"/>
        </w:numPr>
        <w:shd w:val="clear" w:color="auto" w:fill="FFFFFF"/>
        <w:autoSpaceDE/>
        <w:autoSpaceDN/>
        <w:jc w:val="both"/>
        <w:rPr>
          <w:rFonts w:ascii="Calibri" w:eastAsia="Times New Roman" w:hAnsi="Calibri"/>
          <w:color w:val="000000"/>
          <w:sz w:val="23"/>
          <w:szCs w:val="23"/>
          <w:lang w:eastAsia="pt-BR"/>
        </w:rPr>
      </w:pPr>
      <w:r w:rsidRPr="00FC5527">
        <w:rPr>
          <w:rFonts w:ascii="Calibri" w:eastAsia="Times New Roman" w:hAnsi="Calibri"/>
          <w:color w:val="000000"/>
          <w:sz w:val="23"/>
          <w:szCs w:val="23"/>
          <w:lang w:eastAsia="pt-BR"/>
        </w:rPr>
        <w:t xml:space="preserve">Ônibus especial de turismo (LEITO poltronas 2x1 leito) </w:t>
      </w:r>
    </w:p>
    <w:p w:rsidR="0091621B" w:rsidRPr="00FC5527" w:rsidRDefault="0091621B" w:rsidP="0091621B">
      <w:pPr>
        <w:widowControl/>
        <w:numPr>
          <w:ilvl w:val="0"/>
          <w:numId w:val="1"/>
        </w:numPr>
        <w:shd w:val="clear" w:color="auto" w:fill="FFFFFF"/>
        <w:autoSpaceDE/>
        <w:autoSpaceDN/>
        <w:jc w:val="both"/>
        <w:rPr>
          <w:rFonts w:ascii="Calibri" w:eastAsia="Times New Roman" w:hAnsi="Calibri"/>
          <w:color w:val="000000"/>
          <w:sz w:val="23"/>
          <w:szCs w:val="23"/>
          <w:lang w:eastAsia="pt-BR"/>
        </w:rPr>
      </w:pPr>
      <w:r w:rsidRPr="00FC5527">
        <w:rPr>
          <w:rFonts w:ascii="Calibri" w:eastAsia="Times New Roman" w:hAnsi="Calibri"/>
          <w:color w:val="000000"/>
          <w:sz w:val="23"/>
          <w:szCs w:val="23"/>
          <w:lang w:eastAsia="pt-BR"/>
        </w:rPr>
        <w:t>Guia especializado da operadora durante todo o percurso;</w:t>
      </w:r>
    </w:p>
    <w:p w:rsidR="0091621B" w:rsidRPr="00FC5527" w:rsidRDefault="0091621B" w:rsidP="0091621B">
      <w:pPr>
        <w:widowControl/>
        <w:numPr>
          <w:ilvl w:val="0"/>
          <w:numId w:val="1"/>
        </w:numPr>
        <w:shd w:val="clear" w:color="auto" w:fill="FFFFFF"/>
        <w:autoSpaceDE/>
        <w:autoSpaceDN/>
        <w:jc w:val="both"/>
        <w:rPr>
          <w:rFonts w:ascii="Calibri" w:eastAsia="Times New Roman" w:hAnsi="Calibri"/>
          <w:color w:val="000000"/>
          <w:sz w:val="23"/>
          <w:szCs w:val="23"/>
          <w:lang w:eastAsia="pt-BR"/>
        </w:rPr>
      </w:pPr>
      <w:r w:rsidRPr="00FC5527">
        <w:rPr>
          <w:rFonts w:ascii="Calibri" w:eastAsia="Times New Roman" w:hAnsi="Calibri"/>
          <w:color w:val="000000"/>
          <w:sz w:val="23"/>
          <w:szCs w:val="23"/>
          <w:lang w:eastAsia="pt-BR"/>
        </w:rPr>
        <w:t>12 noites de hospedagem em hotéis selecionados com café da manhã;</w:t>
      </w:r>
    </w:p>
    <w:p w:rsidR="0091621B" w:rsidRPr="00FC5527" w:rsidRDefault="0091621B" w:rsidP="0091621B">
      <w:pPr>
        <w:widowControl/>
        <w:numPr>
          <w:ilvl w:val="0"/>
          <w:numId w:val="1"/>
        </w:numPr>
        <w:shd w:val="clear" w:color="auto" w:fill="FFFFFF"/>
        <w:autoSpaceDE/>
        <w:autoSpaceDN/>
        <w:jc w:val="both"/>
        <w:rPr>
          <w:rFonts w:ascii="Calibri" w:eastAsia="Times New Roman" w:hAnsi="Calibri"/>
          <w:color w:val="000000"/>
          <w:sz w:val="23"/>
          <w:szCs w:val="23"/>
          <w:lang w:eastAsia="pt-BR"/>
        </w:rPr>
      </w:pPr>
      <w:r w:rsidRPr="00FC5527">
        <w:rPr>
          <w:rFonts w:ascii="Calibri" w:eastAsia="Times New Roman" w:hAnsi="Calibri"/>
          <w:color w:val="000000"/>
          <w:sz w:val="23"/>
          <w:szCs w:val="23"/>
          <w:lang w:eastAsia="pt-BR"/>
        </w:rPr>
        <w:t>Ticket Ferry travessia do Estreito de Magalhães;</w:t>
      </w:r>
    </w:p>
    <w:p w:rsidR="0091621B" w:rsidRPr="00FC5527" w:rsidRDefault="0091621B" w:rsidP="0091621B">
      <w:pPr>
        <w:widowControl/>
        <w:numPr>
          <w:ilvl w:val="0"/>
          <w:numId w:val="1"/>
        </w:numPr>
        <w:shd w:val="clear" w:color="auto" w:fill="FFFFFF"/>
        <w:autoSpaceDE/>
        <w:autoSpaceDN/>
        <w:jc w:val="both"/>
        <w:rPr>
          <w:rFonts w:ascii="Calibri" w:eastAsia="Times New Roman" w:hAnsi="Calibri"/>
          <w:color w:val="000000"/>
          <w:sz w:val="23"/>
          <w:szCs w:val="23"/>
          <w:lang w:eastAsia="pt-BR"/>
        </w:rPr>
      </w:pPr>
      <w:r w:rsidRPr="00FC5527">
        <w:rPr>
          <w:rFonts w:ascii="Calibri" w:eastAsia="Times New Roman" w:hAnsi="Calibri"/>
          <w:color w:val="000000"/>
          <w:sz w:val="23"/>
          <w:szCs w:val="23"/>
          <w:lang w:eastAsia="pt-BR"/>
        </w:rPr>
        <w:t>Tur Punta Tombo Pinguineira com transporte e guia local</w:t>
      </w:r>
    </w:p>
    <w:p w:rsidR="0091621B" w:rsidRPr="00FC5527" w:rsidRDefault="0091621B" w:rsidP="0091621B">
      <w:pPr>
        <w:widowControl/>
        <w:numPr>
          <w:ilvl w:val="0"/>
          <w:numId w:val="1"/>
        </w:numPr>
        <w:shd w:val="clear" w:color="auto" w:fill="FFFFFF"/>
        <w:autoSpaceDE/>
        <w:autoSpaceDN/>
        <w:jc w:val="both"/>
        <w:rPr>
          <w:rFonts w:ascii="Calibri" w:eastAsia="Times New Roman" w:hAnsi="Calibri"/>
          <w:color w:val="000000"/>
          <w:sz w:val="23"/>
          <w:szCs w:val="23"/>
          <w:lang w:eastAsia="pt-BR"/>
        </w:rPr>
      </w:pPr>
      <w:r w:rsidRPr="00FC5527">
        <w:rPr>
          <w:rFonts w:ascii="Calibri" w:eastAsia="Times New Roman" w:hAnsi="Calibri"/>
          <w:color w:val="000000"/>
          <w:sz w:val="23"/>
          <w:szCs w:val="23"/>
          <w:lang w:eastAsia="pt-BR"/>
        </w:rPr>
        <w:t>Transporte com guia local a Península Valdez</w:t>
      </w:r>
    </w:p>
    <w:p w:rsidR="0091621B" w:rsidRPr="00FC5527" w:rsidRDefault="0091621B" w:rsidP="0091621B">
      <w:pPr>
        <w:widowControl/>
        <w:numPr>
          <w:ilvl w:val="0"/>
          <w:numId w:val="1"/>
        </w:numPr>
        <w:shd w:val="clear" w:color="auto" w:fill="FFFFFF"/>
        <w:autoSpaceDE/>
        <w:autoSpaceDN/>
        <w:jc w:val="both"/>
        <w:rPr>
          <w:rFonts w:ascii="Calibri" w:eastAsia="Times New Roman" w:hAnsi="Calibri"/>
          <w:color w:val="000000"/>
          <w:sz w:val="23"/>
          <w:szCs w:val="23"/>
          <w:lang w:eastAsia="pt-BR"/>
        </w:rPr>
      </w:pPr>
      <w:r w:rsidRPr="00FC5527">
        <w:rPr>
          <w:rFonts w:ascii="Calibri" w:eastAsia="Times New Roman" w:hAnsi="Calibri"/>
          <w:color w:val="000000"/>
          <w:sz w:val="23"/>
          <w:szCs w:val="23"/>
          <w:lang w:eastAsia="pt-BR"/>
        </w:rPr>
        <w:t xml:space="preserve">Navegação pelo Canal de Beagle, Ilha dos Lobos e dos Pássaros. </w:t>
      </w:r>
    </w:p>
    <w:p w:rsidR="0091621B" w:rsidRPr="00FC5527" w:rsidRDefault="0091621B" w:rsidP="0091621B">
      <w:pPr>
        <w:widowControl/>
        <w:numPr>
          <w:ilvl w:val="0"/>
          <w:numId w:val="1"/>
        </w:numPr>
        <w:shd w:val="clear" w:color="auto" w:fill="FFFFFF"/>
        <w:autoSpaceDE/>
        <w:autoSpaceDN/>
        <w:jc w:val="both"/>
        <w:rPr>
          <w:rFonts w:ascii="Calibri" w:eastAsia="Times New Roman" w:hAnsi="Calibri"/>
          <w:color w:val="000000"/>
          <w:sz w:val="23"/>
          <w:szCs w:val="23"/>
          <w:lang w:eastAsia="pt-BR"/>
        </w:rPr>
      </w:pPr>
      <w:r w:rsidRPr="00FC5527">
        <w:rPr>
          <w:rFonts w:ascii="Calibri" w:eastAsia="Times New Roman" w:hAnsi="Calibri"/>
          <w:color w:val="000000"/>
          <w:sz w:val="23"/>
          <w:szCs w:val="23"/>
          <w:lang w:eastAsia="pt-BR"/>
        </w:rPr>
        <w:t xml:space="preserve">Passeio de barco 3 Glaciares com passarelas </w:t>
      </w:r>
    </w:p>
    <w:p w:rsidR="0091621B" w:rsidRPr="00FC5527" w:rsidRDefault="0091621B" w:rsidP="0091621B">
      <w:pPr>
        <w:widowControl/>
        <w:numPr>
          <w:ilvl w:val="0"/>
          <w:numId w:val="1"/>
        </w:numPr>
        <w:shd w:val="clear" w:color="auto" w:fill="FFFFFF"/>
        <w:autoSpaceDE/>
        <w:autoSpaceDN/>
        <w:jc w:val="both"/>
        <w:rPr>
          <w:rFonts w:ascii="Calibri" w:eastAsia="Times New Roman" w:hAnsi="Calibri"/>
          <w:color w:val="000000"/>
          <w:sz w:val="23"/>
          <w:szCs w:val="23"/>
          <w:lang w:eastAsia="pt-BR"/>
        </w:rPr>
      </w:pPr>
      <w:r w:rsidRPr="00FC5527">
        <w:rPr>
          <w:rFonts w:ascii="Calibri" w:eastAsia="Times New Roman" w:hAnsi="Calibri"/>
          <w:color w:val="000000"/>
          <w:sz w:val="23"/>
          <w:szCs w:val="23"/>
          <w:lang w:eastAsia="pt-BR"/>
        </w:rPr>
        <w:t xml:space="preserve">Passeio Parque Nacional de Tierra del Fuego. </w:t>
      </w:r>
    </w:p>
    <w:p w:rsidR="0091621B" w:rsidRPr="0054460E" w:rsidRDefault="0091621B" w:rsidP="0091621B">
      <w:pPr>
        <w:shd w:val="clear" w:color="auto" w:fill="FFFFFF"/>
        <w:spacing w:after="75"/>
        <w:jc w:val="both"/>
        <w:rPr>
          <w:rFonts w:ascii="Calibri" w:eastAsia="Times New Roman" w:hAnsi="Calibri"/>
          <w:b/>
          <w:bCs/>
          <w:color w:val="444444"/>
          <w:lang w:eastAsia="pt-BR"/>
        </w:rPr>
      </w:pPr>
    </w:p>
    <w:p w:rsidR="0091621B" w:rsidRPr="00FC5527" w:rsidRDefault="0091621B" w:rsidP="0091621B">
      <w:pPr>
        <w:jc w:val="center"/>
        <w:rPr>
          <w:rFonts w:ascii="Calibri" w:hAnsi="Calibri"/>
          <w:b/>
          <w:bCs/>
          <w:color w:val="204DA6"/>
        </w:rPr>
      </w:pPr>
      <w:r w:rsidRPr="00FC5527">
        <w:rPr>
          <w:rFonts w:ascii="Calibri" w:hAnsi="Calibri"/>
          <w:b/>
          <w:bCs/>
          <w:color w:val="204DA6"/>
        </w:rPr>
        <w:t>Preço e condições de pagamento (por pessoa e em US$): Promocional até 30/02/2021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62"/>
        <w:gridCol w:w="1560"/>
        <w:gridCol w:w="1701"/>
        <w:gridCol w:w="1701"/>
      </w:tblGrid>
      <w:tr w:rsidR="0091621B" w:rsidRPr="00FC5527" w:rsidTr="00D9068A">
        <w:trPr>
          <w:cantSplit/>
          <w:jc w:val="center"/>
        </w:trPr>
        <w:tc>
          <w:tcPr>
            <w:tcW w:w="1662" w:type="dxa"/>
            <w:tcBorders>
              <w:top w:val="single" w:sz="4" w:space="0" w:color="auto"/>
              <w:left w:val="single" w:sz="4" w:space="0" w:color="auto"/>
              <w:bottom w:val="single" w:sz="4" w:space="0" w:color="auto"/>
              <w:right w:val="single" w:sz="4" w:space="0" w:color="auto"/>
            </w:tcBorders>
          </w:tcPr>
          <w:p w:rsidR="0091621B" w:rsidRPr="00FC5527" w:rsidRDefault="0091621B" w:rsidP="00D9068A">
            <w:pPr>
              <w:jc w:val="both"/>
              <w:rPr>
                <w:rFonts w:ascii="Calibri" w:hAnsi="Calibri"/>
                <w:b/>
                <w:color w:val="204DA6"/>
              </w:rPr>
            </w:pPr>
            <w:r w:rsidRPr="00FC5527">
              <w:rPr>
                <w:rFonts w:ascii="Calibri" w:hAnsi="Calibri"/>
                <w:b/>
                <w:color w:val="204DA6"/>
              </w:rPr>
              <w:t>Condições</w:t>
            </w:r>
          </w:p>
        </w:tc>
        <w:tc>
          <w:tcPr>
            <w:tcW w:w="1560" w:type="dxa"/>
            <w:tcBorders>
              <w:top w:val="single" w:sz="4" w:space="0" w:color="auto"/>
              <w:left w:val="single" w:sz="4" w:space="0" w:color="auto"/>
              <w:bottom w:val="single" w:sz="4" w:space="0" w:color="auto"/>
              <w:right w:val="single" w:sz="4" w:space="0" w:color="auto"/>
            </w:tcBorders>
          </w:tcPr>
          <w:p w:rsidR="0091621B" w:rsidRPr="00FC5527" w:rsidRDefault="0091621B" w:rsidP="00D9068A">
            <w:pPr>
              <w:jc w:val="center"/>
              <w:rPr>
                <w:rFonts w:ascii="Calibri" w:hAnsi="Calibri"/>
                <w:b/>
                <w:color w:val="204DA6"/>
              </w:rPr>
            </w:pPr>
            <w:r w:rsidRPr="00FC5527">
              <w:rPr>
                <w:rFonts w:ascii="Calibri" w:hAnsi="Calibri"/>
                <w:b/>
                <w:color w:val="204DA6"/>
              </w:rPr>
              <w:t>Apto Triplo</w:t>
            </w:r>
          </w:p>
        </w:tc>
        <w:tc>
          <w:tcPr>
            <w:tcW w:w="1701" w:type="dxa"/>
            <w:tcBorders>
              <w:top w:val="single" w:sz="4" w:space="0" w:color="auto"/>
              <w:left w:val="single" w:sz="4" w:space="0" w:color="auto"/>
              <w:bottom w:val="single" w:sz="4" w:space="0" w:color="auto"/>
              <w:right w:val="single" w:sz="4" w:space="0" w:color="auto"/>
            </w:tcBorders>
          </w:tcPr>
          <w:p w:rsidR="0091621B" w:rsidRPr="00FC5527" w:rsidRDefault="0091621B" w:rsidP="00D9068A">
            <w:pPr>
              <w:jc w:val="center"/>
              <w:rPr>
                <w:rFonts w:ascii="Calibri" w:hAnsi="Calibri"/>
                <w:b/>
                <w:color w:val="204DA6"/>
              </w:rPr>
            </w:pPr>
            <w:r w:rsidRPr="00FC5527">
              <w:rPr>
                <w:rFonts w:ascii="Calibri" w:hAnsi="Calibri"/>
                <w:b/>
                <w:color w:val="204DA6"/>
              </w:rPr>
              <w:t>Apto Duplo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21B" w:rsidRPr="00FC5527" w:rsidRDefault="0091621B" w:rsidP="00D9068A">
            <w:pPr>
              <w:jc w:val="center"/>
              <w:rPr>
                <w:rFonts w:ascii="Calibri" w:hAnsi="Calibri"/>
                <w:b/>
                <w:color w:val="204DA6"/>
              </w:rPr>
            </w:pPr>
            <w:r w:rsidRPr="00FC5527">
              <w:rPr>
                <w:rFonts w:ascii="Calibri" w:hAnsi="Calibri"/>
                <w:b/>
                <w:color w:val="204DA6"/>
              </w:rPr>
              <w:t>Apto SGL</w:t>
            </w:r>
          </w:p>
        </w:tc>
      </w:tr>
      <w:tr w:rsidR="0091621B" w:rsidRPr="00FC5527" w:rsidTr="00D9068A">
        <w:trPr>
          <w:cantSplit/>
          <w:jc w:val="center"/>
        </w:trPr>
        <w:tc>
          <w:tcPr>
            <w:tcW w:w="1662" w:type="dxa"/>
            <w:tcBorders>
              <w:top w:val="single" w:sz="4" w:space="0" w:color="auto"/>
              <w:left w:val="single" w:sz="4" w:space="0" w:color="auto"/>
              <w:bottom w:val="single" w:sz="4" w:space="0" w:color="auto"/>
              <w:right w:val="single" w:sz="4" w:space="0" w:color="auto"/>
            </w:tcBorders>
          </w:tcPr>
          <w:p w:rsidR="0091621B" w:rsidRPr="00FC5527" w:rsidRDefault="0091621B" w:rsidP="00D9068A">
            <w:pPr>
              <w:jc w:val="both"/>
              <w:rPr>
                <w:rFonts w:ascii="Calibri" w:hAnsi="Calibri"/>
              </w:rPr>
            </w:pPr>
            <w:r w:rsidRPr="00FC5527">
              <w:rPr>
                <w:rFonts w:ascii="Calibri" w:hAnsi="Calibri"/>
              </w:rPr>
              <w:t>À Vista</w:t>
            </w:r>
          </w:p>
        </w:tc>
        <w:tc>
          <w:tcPr>
            <w:tcW w:w="1560" w:type="dxa"/>
            <w:tcBorders>
              <w:top w:val="single" w:sz="4" w:space="0" w:color="auto"/>
              <w:left w:val="single" w:sz="4" w:space="0" w:color="auto"/>
              <w:bottom w:val="single" w:sz="4" w:space="0" w:color="auto"/>
              <w:right w:val="single" w:sz="4" w:space="0" w:color="auto"/>
            </w:tcBorders>
          </w:tcPr>
          <w:p w:rsidR="0091621B" w:rsidRPr="00FC5527" w:rsidRDefault="0091621B" w:rsidP="00D9068A">
            <w:pPr>
              <w:jc w:val="center"/>
              <w:rPr>
                <w:rFonts w:ascii="Calibri" w:hAnsi="Calibri"/>
              </w:rPr>
            </w:pPr>
            <w:r w:rsidRPr="00FC5527">
              <w:rPr>
                <w:rFonts w:ascii="Calibri" w:hAnsi="Calibri"/>
              </w:rPr>
              <w:t>2.330,00</w:t>
            </w:r>
          </w:p>
        </w:tc>
        <w:tc>
          <w:tcPr>
            <w:tcW w:w="1701" w:type="dxa"/>
            <w:tcBorders>
              <w:top w:val="single" w:sz="4" w:space="0" w:color="auto"/>
              <w:left w:val="single" w:sz="4" w:space="0" w:color="auto"/>
              <w:bottom w:val="single" w:sz="4" w:space="0" w:color="auto"/>
              <w:right w:val="single" w:sz="4" w:space="0" w:color="auto"/>
            </w:tcBorders>
          </w:tcPr>
          <w:p w:rsidR="0091621B" w:rsidRPr="00FC5527" w:rsidRDefault="0091621B" w:rsidP="00D9068A">
            <w:pPr>
              <w:jc w:val="center"/>
              <w:rPr>
                <w:rFonts w:ascii="Calibri" w:hAnsi="Calibri"/>
              </w:rPr>
            </w:pPr>
            <w:r w:rsidRPr="00FC5527">
              <w:rPr>
                <w:rFonts w:ascii="Calibri" w:hAnsi="Calibri"/>
              </w:rPr>
              <w:t>2.400,00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21B" w:rsidRPr="00FC5527" w:rsidRDefault="0091621B" w:rsidP="00D9068A">
            <w:pPr>
              <w:jc w:val="center"/>
              <w:rPr>
                <w:rFonts w:ascii="Calibri" w:hAnsi="Calibri"/>
              </w:rPr>
            </w:pPr>
            <w:r w:rsidRPr="00FC5527">
              <w:rPr>
                <w:rFonts w:ascii="Calibri" w:hAnsi="Calibri"/>
              </w:rPr>
              <w:t>3.290,00</w:t>
            </w:r>
          </w:p>
        </w:tc>
      </w:tr>
      <w:tr w:rsidR="0091621B" w:rsidRPr="00FC5527" w:rsidTr="00D9068A">
        <w:trPr>
          <w:cantSplit/>
          <w:trHeight w:val="141"/>
          <w:jc w:val="center"/>
        </w:trPr>
        <w:tc>
          <w:tcPr>
            <w:tcW w:w="1662" w:type="dxa"/>
            <w:tcBorders>
              <w:top w:val="single" w:sz="4" w:space="0" w:color="auto"/>
              <w:left w:val="single" w:sz="4" w:space="0" w:color="auto"/>
              <w:bottom w:val="single" w:sz="4" w:space="0" w:color="auto"/>
              <w:right w:val="single" w:sz="4" w:space="0" w:color="auto"/>
            </w:tcBorders>
          </w:tcPr>
          <w:p w:rsidR="0091621B" w:rsidRPr="00FC5527" w:rsidRDefault="0091621B" w:rsidP="00D9068A">
            <w:pPr>
              <w:jc w:val="both"/>
              <w:rPr>
                <w:rFonts w:ascii="Calibri" w:hAnsi="Calibri"/>
              </w:rPr>
            </w:pPr>
            <w:r w:rsidRPr="00FC5527">
              <w:rPr>
                <w:rFonts w:ascii="Calibri" w:hAnsi="Calibri"/>
              </w:rPr>
              <w:t xml:space="preserve">1 + 9 vezes </w:t>
            </w:r>
          </w:p>
        </w:tc>
        <w:tc>
          <w:tcPr>
            <w:tcW w:w="1560" w:type="dxa"/>
            <w:tcBorders>
              <w:top w:val="single" w:sz="4" w:space="0" w:color="auto"/>
              <w:left w:val="single" w:sz="4" w:space="0" w:color="auto"/>
              <w:bottom w:val="single" w:sz="4" w:space="0" w:color="auto"/>
              <w:right w:val="single" w:sz="4" w:space="0" w:color="auto"/>
            </w:tcBorders>
          </w:tcPr>
          <w:p w:rsidR="0091621B" w:rsidRPr="00FC5527" w:rsidRDefault="0091621B" w:rsidP="00D9068A">
            <w:pPr>
              <w:jc w:val="center"/>
              <w:rPr>
                <w:rFonts w:ascii="Calibri" w:hAnsi="Calibri"/>
              </w:rPr>
            </w:pPr>
            <w:r w:rsidRPr="00FC5527">
              <w:rPr>
                <w:rFonts w:ascii="Calibri" w:hAnsi="Calibri"/>
              </w:rPr>
              <w:t>233,00</w:t>
            </w:r>
          </w:p>
        </w:tc>
        <w:tc>
          <w:tcPr>
            <w:tcW w:w="1701" w:type="dxa"/>
            <w:tcBorders>
              <w:top w:val="single" w:sz="4" w:space="0" w:color="auto"/>
              <w:left w:val="single" w:sz="4" w:space="0" w:color="auto"/>
              <w:bottom w:val="single" w:sz="4" w:space="0" w:color="auto"/>
              <w:right w:val="single" w:sz="4" w:space="0" w:color="auto"/>
            </w:tcBorders>
          </w:tcPr>
          <w:p w:rsidR="0091621B" w:rsidRPr="00FC5527" w:rsidRDefault="0091621B" w:rsidP="00D9068A">
            <w:pPr>
              <w:jc w:val="center"/>
              <w:rPr>
                <w:rFonts w:ascii="Calibri" w:hAnsi="Calibri"/>
              </w:rPr>
            </w:pPr>
            <w:r w:rsidRPr="00FC5527">
              <w:rPr>
                <w:rFonts w:ascii="Calibri" w:hAnsi="Calibri"/>
              </w:rPr>
              <w:t>240,00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21B" w:rsidRPr="00FC5527" w:rsidRDefault="0091621B" w:rsidP="00D9068A">
            <w:pPr>
              <w:jc w:val="center"/>
              <w:rPr>
                <w:rFonts w:ascii="Calibri" w:hAnsi="Calibri"/>
              </w:rPr>
            </w:pPr>
            <w:r w:rsidRPr="00FC5527">
              <w:rPr>
                <w:rFonts w:ascii="Calibri" w:hAnsi="Calibri"/>
              </w:rPr>
              <w:t>329,00</w:t>
            </w:r>
          </w:p>
        </w:tc>
      </w:tr>
    </w:tbl>
    <w:p w:rsidR="0091621B" w:rsidRPr="00FC5527" w:rsidRDefault="0091621B" w:rsidP="0091621B">
      <w:pPr>
        <w:ind w:left="360"/>
        <w:jc w:val="center"/>
        <w:rPr>
          <w:rFonts w:ascii="Calibri" w:hAnsi="Calibri"/>
          <w:b/>
          <w:bCs/>
          <w:color w:val="204DA6"/>
        </w:rPr>
      </w:pPr>
      <w:r w:rsidRPr="00FC5527">
        <w:rPr>
          <w:rFonts w:ascii="Calibri" w:hAnsi="Calibri"/>
          <w:b/>
          <w:bCs/>
          <w:color w:val="204DA6"/>
        </w:rPr>
        <w:t>Tabela elaborada em 21.10.20 e sujeita a alteração.</w:t>
      </w:r>
    </w:p>
    <w:p w:rsidR="0091621B" w:rsidRPr="00DE1F5F" w:rsidRDefault="0091621B" w:rsidP="0091621B">
      <w:pPr>
        <w:shd w:val="clear" w:color="auto" w:fill="FFFFFF"/>
        <w:spacing w:after="75"/>
        <w:jc w:val="both"/>
        <w:rPr>
          <w:rFonts w:ascii="Calibri" w:eastAsia="Times New Roman" w:hAnsi="Calibri"/>
          <w:color w:val="000000"/>
          <w:sz w:val="16"/>
          <w:szCs w:val="16"/>
          <w:lang w:eastAsia="pt-BR"/>
        </w:rPr>
      </w:pPr>
      <w:r w:rsidRPr="00DE1F5F">
        <w:rPr>
          <w:rFonts w:ascii="Calibri" w:eastAsia="Times New Roman" w:hAnsi="Calibri"/>
          <w:color w:val="000000"/>
          <w:sz w:val="16"/>
          <w:szCs w:val="16"/>
          <w:lang w:eastAsia="pt-BR"/>
        </w:rPr>
        <w:t>            </w:t>
      </w:r>
    </w:p>
    <w:p w:rsidR="0091621B" w:rsidRDefault="0091621B" w:rsidP="0091621B">
      <w:pPr>
        <w:shd w:val="clear" w:color="auto" w:fill="FFFFFF"/>
        <w:spacing w:after="75"/>
        <w:jc w:val="both"/>
        <w:rPr>
          <w:rFonts w:ascii="Calibri" w:eastAsia="Times New Roman" w:hAnsi="Calibri"/>
          <w:color w:val="000000"/>
          <w:lang w:eastAsia="pt-BR"/>
        </w:rPr>
      </w:pPr>
      <w:r w:rsidRPr="00FC5527">
        <w:rPr>
          <w:rFonts w:ascii="Calibri" w:eastAsia="Times New Roman" w:hAnsi="Calibri"/>
          <w:b/>
          <w:bCs/>
          <w:color w:val="000000"/>
          <w:lang w:eastAsia="pt-BR"/>
        </w:rPr>
        <w:t>Obs.:</w:t>
      </w:r>
      <w:r w:rsidRPr="00FC5527">
        <w:rPr>
          <w:rFonts w:ascii="Calibri" w:eastAsia="Times New Roman" w:hAnsi="Calibri"/>
          <w:color w:val="000000"/>
          <w:lang w:eastAsia="pt-BR"/>
        </w:rPr>
        <w:t xml:space="preserve"> Não estão inclusos os ingressos em parques, mesmo os dos tours do programa, museus e monumentos históricos, reservas ecológicas e quaisquer outros serviços não citados, estes devem ser pagos em moeda local. </w:t>
      </w:r>
    </w:p>
    <w:p w:rsidR="0091621B" w:rsidRDefault="0091621B" w:rsidP="0091621B">
      <w:pPr>
        <w:spacing w:after="75"/>
        <w:jc w:val="both"/>
        <w:rPr>
          <w:rFonts w:ascii="Calibri" w:eastAsia="Times New Roman" w:hAnsi="Calibri"/>
          <w:color w:val="000000"/>
          <w:lang w:eastAsia="pt-BR"/>
        </w:rPr>
      </w:pPr>
    </w:p>
    <w:p w:rsidR="0091621B" w:rsidRDefault="0091621B" w:rsidP="0091621B">
      <w:pPr>
        <w:spacing w:after="75"/>
        <w:jc w:val="both"/>
        <w:rPr>
          <w:rFonts w:ascii="Calibri" w:eastAsia="Times New Roman" w:hAnsi="Calibri"/>
          <w:color w:val="000000"/>
          <w:lang w:eastAsia="pt-BR"/>
        </w:rPr>
      </w:pPr>
    </w:p>
    <w:p w:rsidR="0091621B" w:rsidRDefault="0091621B" w:rsidP="0091621B">
      <w:pPr>
        <w:spacing w:after="75"/>
        <w:jc w:val="both"/>
        <w:rPr>
          <w:rFonts w:ascii="Calibri" w:eastAsia="Times New Roman" w:hAnsi="Calibri"/>
          <w:color w:val="000000"/>
          <w:lang w:eastAsia="pt-BR"/>
        </w:rPr>
      </w:pPr>
    </w:p>
    <w:p w:rsidR="0091621B" w:rsidRDefault="0091621B" w:rsidP="0091621B">
      <w:pPr>
        <w:spacing w:after="75"/>
        <w:jc w:val="both"/>
        <w:rPr>
          <w:rFonts w:ascii="Calibri" w:eastAsia="Times New Roman" w:hAnsi="Calibri"/>
          <w:color w:val="000000"/>
          <w:lang w:eastAsia="pt-BR"/>
        </w:rPr>
      </w:pPr>
    </w:p>
    <w:p w:rsidR="0091621B" w:rsidRDefault="0091621B" w:rsidP="0091621B">
      <w:pPr>
        <w:spacing w:after="75"/>
        <w:jc w:val="both"/>
        <w:rPr>
          <w:rFonts w:ascii="Calibri" w:eastAsia="Times New Roman" w:hAnsi="Calibri"/>
          <w:color w:val="000000"/>
          <w:lang w:eastAsia="pt-BR"/>
        </w:rPr>
      </w:pPr>
    </w:p>
    <w:p w:rsidR="0091621B" w:rsidRDefault="0091621B" w:rsidP="0091621B">
      <w:pPr>
        <w:spacing w:after="75"/>
        <w:jc w:val="both"/>
        <w:rPr>
          <w:rFonts w:ascii="Calibri" w:eastAsia="Times New Roman" w:hAnsi="Calibri"/>
          <w:color w:val="000000"/>
          <w:lang w:eastAsia="pt-BR"/>
        </w:rPr>
      </w:pPr>
    </w:p>
    <w:p w:rsidR="0091621B" w:rsidRPr="00FC5527" w:rsidRDefault="0091621B" w:rsidP="0091621B">
      <w:pPr>
        <w:spacing w:after="75"/>
        <w:jc w:val="both"/>
        <w:rPr>
          <w:rFonts w:ascii="Calibri" w:hAnsi="Calibri"/>
          <w:color w:val="000000"/>
        </w:rPr>
      </w:pPr>
    </w:p>
    <w:p w:rsidR="0091621B" w:rsidRDefault="0091621B" w:rsidP="0091621B">
      <w:pPr>
        <w:spacing w:after="75"/>
        <w:jc w:val="both"/>
        <w:rPr>
          <w:rFonts w:ascii="Calibri" w:hAnsi="Calibri"/>
          <w:b/>
          <w:bCs/>
          <w:color w:val="0000FF"/>
          <w:sz w:val="16"/>
          <w:szCs w:val="16"/>
        </w:rPr>
      </w:pPr>
    </w:p>
    <w:p w:rsidR="0091621B" w:rsidRDefault="0091621B" w:rsidP="0091621B">
      <w:pPr>
        <w:spacing w:after="75"/>
        <w:jc w:val="both"/>
        <w:rPr>
          <w:rFonts w:ascii="Calibri" w:hAnsi="Calibri"/>
        </w:rPr>
      </w:pPr>
      <w:r w:rsidRPr="00DE1F5F">
        <w:rPr>
          <w:rFonts w:ascii="Calibri" w:hAnsi="Calibri"/>
          <w:b/>
          <w:bCs/>
          <w:color w:val="0000FF"/>
          <w:sz w:val="16"/>
          <w:szCs w:val="16"/>
        </w:rPr>
        <w:br/>
      </w:r>
      <w:r w:rsidRPr="00FC5527">
        <w:rPr>
          <w:rFonts w:ascii="Calibri" w:hAnsi="Calibri"/>
          <w:b/>
          <w:bCs/>
          <w:color w:val="0000FF"/>
        </w:rPr>
        <w:t xml:space="preserve">Informações: </w:t>
      </w:r>
      <w:r w:rsidRPr="00FC5527">
        <w:rPr>
          <w:rFonts w:ascii="Calibri" w:hAnsi="Calibri"/>
          <w:bCs/>
        </w:rPr>
        <w:t>1). É</w:t>
      </w:r>
      <w:r w:rsidRPr="00FC5527">
        <w:rPr>
          <w:rFonts w:ascii="Calibri" w:hAnsi="Calibri"/>
        </w:rPr>
        <w:t xml:space="preserve"> indispensável que o passageiro (adulto ou menor) leve carteira de </w:t>
      </w:r>
      <w:r w:rsidRPr="00FC5527">
        <w:rPr>
          <w:rFonts w:ascii="Calibri" w:hAnsi="Calibri"/>
          <w:b/>
        </w:rPr>
        <w:t>identidade civil</w:t>
      </w:r>
      <w:r w:rsidRPr="00FC5527">
        <w:rPr>
          <w:rFonts w:ascii="Calibri" w:hAnsi="Calibri"/>
        </w:rPr>
        <w:t xml:space="preserve"> (emitida até 10 anos) ou </w:t>
      </w:r>
      <w:r w:rsidRPr="00FC5527">
        <w:rPr>
          <w:rFonts w:ascii="Calibri" w:hAnsi="Calibri"/>
          <w:b/>
        </w:rPr>
        <w:t>passaporte</w:t>
      </w:r>
      <w:r w:rsidRPr="00FC5527">
        <w:rPr>
          <w:rFonts w:ascii="Calibri" w:hAnsi="Calibri"/>
        </w:rPr>
        <w:t xml:space="preserve"> (mínimo de 06 meses de validade), ambos os documentos em excelente estado de conservação. Menores de 18 anos sozinhos ou acompanhados de apenas um dos pais, deverão portar autorização do Juizado de Menores. No ato da inscrição o cliente deverá informar qual o documento que será levado na viagem. O passageiro deverá no momento de embarque apresentar a documentação informada. Caso contrário, ficará impedido de embarcar, não cabendo qualquer reclamação e nem devolução de valores.</w:t>
      </w:r>
    </w:p>
    <w:p w:rsidR="0091621B" w:rsidRDefault="0091621B" w:rsidP="0091621B">
      <w:pPr>
        <w:shd w:val="clear" w:color="auto" w:fill="FFFFFF"/>
        <w:spacing w:after="75"/>
        <w:jc w:val="both"/>
        <w:rPr>
          <w:rFonts w:ascii="Calibri" w:hAnsi="Calibri"/>
        </w:rPr>
      </w:pPr>
    </w:p>
    <w:p w:rsidR="0091621B" w:rsidRPr="00FC5527" w:rsidRDefault="0091621B" w:rsidP="0091621B">
      <w:pPr>
        <w:shd w:val="clear" w:color="auto" w:fill="FFFFFF"/>
        <w:spacing w:after="75"/>
        <w:jc w:val="center"/>
        <w:rPr>
          <w:rFonts w:ascii="Calibri" w:hAnsi="Calibri"/>
        </w:rPr>
      </w:pPr>
      <w:r>
        <w:rPr>
          <w:rFonts w:ascii="Calibri" w:hAnsi="Calibri"/>
          <w:noProof/>
          <w:lang w:val="pt-BR" w:eastAsia="pt-BR"/>
        </w:rPr>
        <w:drawing>
          <wp:inline distT="0" distB="0" distL="0" distR="0">
            <wp:extent cx="5143500" cy="5895975"/>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143500" cy="5895975"/>
                    </a:xfrm>
                    <a:prstGeom prst="rect">
                      <a:avLst/>
                    </a:prstGeom>
                    <a:noFill/>
                    <a:ln w="9525">
                      <a:noFill/>
                      <a:miter lim="800000"/>
                      <a:headEnd/>
                      <a:tailEnd/>
                    </a:ln>
                  </pic:spPr>
                </pic:pic>
              </a:graphicData>
            </a:graphic>
          </wp:inline>
        </w:drawing>
      </w:r>
    </w:p>
    <w:p w:rsidR="0091621B" w:rsidRPr="0023625E" w:rsidRDefault="0091621B" w:rsidP="00BD16E4">
      <w:pPr>
        <w:ind w:right="96"/>
        <w:rPr>
          <w:sz w:val="24"/>
        </w:rPr>
      </w:pPr>
    </w:p>
    <w:sectPr w:rsidR="0091621B" w:rsidRPr="0023625E" w:rsidSect="003E40D0">
      <w:headerReference w:type="even" r:id="rId10"/>
      <w:headerReference w:type="default" r:id="rId11"/>
      <w:footerReference w:type="default" r:id="rId12"/>
      <w:headerReference w:type="first" r:id="rId13"/>
      <w:type w:val="continuous"/>
      <w:pgSz w:w="11910" w:h="16850"/>
      <w:pgMar w:top="6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34B" w:rsidRDefault="001D734B" w:rsidP="00FA623A">
      <w:r>
        <w:separator/>
      </w:r>
    </w:p>
  </w:endnote>
  <w:endnote w:type="continuationSeparator" w:id="1">
    <w:p w:rsidR="001D734B" w:rsidRDefault="001D734B" w:rsidP="00FA6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altName w:val="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3A" w:rsidRDefault="00E77155">
    <w:pPr>
      <w:pStyle w:val="Rodap"/>
    </w:pPr>
    <w:r>
      <w:rPr>
        <w:noProof/>
        <w:lang w:val="pt-BR" w:eastAsia="pt-BR"/>
      </w:rPr>
      <w:pict>
        <v:shapetype id="_x0000_t202" coordsize="21600,21600" o:spt="202" path="m,l,21600r21600,l21600,xe">
          <v:stroke joinstyle="miter"/>
          <v:path gradientshapeok="t" o:connecttype="rect"/>
        </v:shapetype>
        <v:shape id="_x0000_s2049" type="#_x0000_t202" style="position:absolute;margin-left:164.1pt;margin-top:776.35pt;width:302.95pt;height:44.25pt;z-index:-251656192;mso-position-horizontal-relative:page;mso-position-vertical-relative:page" filled="f" stroked="f">
          <v:textbox inset="0,0,0,0">
            <w:txbxContent>
              <w:p w:rsidR="00FA623A" w:rsidRDefault="00FA623A" w:rsidP="00FA623A">
                <w:pPr>
                  <w:spacing w:line="245" w:lineRule="exact"/>
                  <w:jc w:val="center"/>
                </w:pPr>
                <w:r>
                  <w:t>Rua Marquês do Herval, 1273 – Centro Santo Ângelo – RS</w:t>
                </w:r>
              </w:p>
              <w:p w:rsidR="00FA623A" w:rsidRDefault="00FA623A" w:rsidP="00FA623A">
                <w:pPr>
                  <w:spacing w:before="19"/>
                  <w:ind w:right="3"/>
                  <w:jc w:val="center"/>
                </w:pPr>
                <w:r>
                  <w:t>Fone 55 3190-0202 | WhatsApp 55 99632-2145</w:t>
                </w:r>
              </w:p>
              <w:p w:rsidR="00FA623A" w:rsidRPr="00302BA5" w:rsidRDefault="00E77155" w:rsidP="00FA623A">
                <w:pPr>
                  <w:spacing w:before="24" w:line="261" w:lineRule="auto"/>
                  <w:ind w:left="505" w:right="515"/>
                  <w:jc w:val="center"/>
                  <w:rPr>
                    <w:color w:val="000000" w:themeColor="text1"/>
                  </w:rPr>
                </w:pPr>
                <w:hyperlink r:id="rId1">
                  <w:r w:rsidR="00FA623A" w:rsidRPr="00302BA5">
                    <w:rPr>
                      <w:color w:val="000000" w:themeColor="text1"/>
                    </w:rPr>
                    <w:t>tekoha@tekohatour.com</w:t>
                  </w:r>
                </w:hyperlink>
                <w:r w:rsidR="00FA623A" w:rsidRPr="00302BA5">
                  <w:rPr>
                    <w:color w:val="000000" w:themeColor="text1"/>
                  </w:rPr>
                  <w:t xml:space="preserve"> </w:t>
                </w:r>
                <w:r w:rsidR="00302BA5">
                  <w:rPr>
                    <w:color w:val="000000" w:themeColor="text1"/>
                  </w:rPr>
                  <w:t xml:space="preserve">| </w:t>
                </w:r>
                <w:r w:rsidR="00FA623A" w:rsidRPr="00302BA5">
                  <w:rPr>
                    <w:color w:val="000000" w:themeColor="text1"/>
                  </w:rPr>
                  <w:t>www</w:t>
                </w:r>
                <w:hyperlink r:id="rId2">
                  <w:r w:rsidR="00FA623A" w:rsidRPr="00302BA5">
                    <w:rPr>
                      <w:color w:val="000000" w:themeColor="text1"/>
                    </w:rPr>
                    <w:t>.tekohatour.com</w:t>
                  </w:r>
                </w:hyperlink>
              </w:p>
              <w:p w:rsidR="00FA623A" w:rsidRDefault="00FA623A" w:rsidP="00FA623A">
                <w:pPr>
                  <w:spacing w:before="24" w:line="261" w:lineRule="auto"/>
                  <w:ind w:left="505" w:right="515"/>
                  <w:jc w:val="cente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34B" w:rsidRDefault="001D734B" w:rsidP="00FA623A">
      <w:r>
        <w:separator/>
      </w:r>
    </w:p>
  </w:footnote>
  <w:footnote w:type="continuationSeparator" w:id="1">
    <w:p w:rsidR="001D734B" w:rsidRDefault="001D734B" w:rsidP="00FA6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3A" w:rsidRDefault="00E77155">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1751" o:spid="_x0000_s2051" type="#_x0000_t75" style="position:absolute;margin-left:0;margin-top:0;width:465.25pt;height:499.95pt;z-index:-251654144;mso-position-horizontal:center;mso-position-horizontal-relative:margin;mso-position-vertical:center;mso-position-vertical-relative:margin" o:allowincell="f">
          <v:imagedata r:id="rId1" o:title="Pena PNG"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3A" w:rsidRPr="00FA623A" w:rsidRDefault="00E77155" w:rsidP="00FA623A">
    <w:pPr>
      <w:pStyle w:val="Cabealho"/>
      <w:tabs>
        <w:tab w:val="clear" w:pos="4252"/>
        <w:tab w:val="clear" w:pos="8504"/>
        <w:tab w:val="left" w:pos="877"/>
      </w:tabs>
      <w:rPr>
        <w:i/>
      </w:rPr>
    </w:pPr>
    <w:r>
      <w:rPr>
        <w:i/>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1752" o:spid="_x0000_s2052" type="#_x0000_t75" style="position:absolute;margin-left:0;margin-top:0;width:465.25pt;height:499.95pt;z-index:-251653120;mso-position-horizontal:center;mso-position-horizontal-relative:margin;mso-position-vertical:center;mso-position-vertical-relative:margin" o:allowincell="f">
          <v:imagedata r:id="rId1" o:title="Pena PNG" gain="19661f" blacklevel="22938f"/>
          <w10:wrap anchorx="margin" anchory="margin"/>
        </v:shape>
      </w:pict>
    </w:r>
    <w:r w:rsidR="00FA623A" w:rsidRPr="00FA623A">
      <w:rPr>
        <w:i/>
        <w:noProof/>
        <w:lang w:val="pt-BR" w:eastAsia="pt-BR"/>
      </w:rPr>
      <w:drawing>
        <wp:anchor distT="0" distB="0" distL="0" distR="0" simplePos="0" relativeHeight="251659264" behindDoc="1" locked="0" layoutInCell="1" allowOverlap="1">
          <wp:simplePos x="0" y="0"/>
          <wp:positionH relativeFrom="page">
            <wp:posOffset>694911</wp:posOffset>
          </wp:positionH>
          <wp:positionV relativeFrom="page">
            <wp:posOffset>296515</wp:posOffset>
          </wp:positionV>
          <wp:extent cx="1547357" cy="1206281"/>
          <wp:effectExtent l="1905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547356" cy="1206280"/>
                  </a:xfrm>
                  <a:prstGeom prst="rect">
                    <a:avLst/>
                  </a:prstGeom>
                </pic:spPr>
              </pic:pic>
            </a:graphicData>
          </a:graphic>
        </wp:anchor>
      </w:drawing>
    </w:r>
    <w:r w:rsidR="00FA623A" w:rsidRPr="00FA623A">
      <w:rPr>
        <w:i/>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3A" w:rsidRDefault="00E77155">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1750" o:spid="_x0000_s2050" type="#_x0000_t75" style="position:absolute;margin-left:0;margin-top:0;width:465.25pt;height:499.95pt;z-index:-251655168;mso-position-horizontal:center;mso-position-horizontal-relative:margin;mso-position-vertical:center;mso-position-vertical-relative:margin" o:allowincell="f">
          <v:imagedata r:id="rId1" o:title="Pena PNG"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B3B"/>
    <w:multiLevelType w:val="multilevel"/>
    <w:tmpl w:val="E874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3794"/>
    <o:shapelayout v:ext="edit">
      <o:idmap v:ext="edit" data="2"/>
    </o:shapelayout>
  </w:hdrShapeDefaults>
  <w:footnotePr>
    <w:footnote w:id="0"/>
    <w:footnote w:id="1"/>
  </w:footnotePr>
  <w:endnotePr>
    <w:endnote w:id="0"/>
    <w:endnote w:id="1"/>
  </w:endnotePr>
  <w:compat>
    <w:ulTrailSpace/>
    <w:shapeLayoutLikeWW8/>
  </w:compat>
  <w:rsids>
    <w:rsidRoot w:val="003E40D0"/>
    <w:rsid w:val="00007AD3"/>
    <w:rsid w:val="0005602D"/>
    <w:rsid w:val="00056BAE"/>
    <w:rsid w:val="00070C61"/>
    <w:rsid w:val="000848E0"/>
    <w:rsid w:val="0009653E"/>
    <w:rsid w:val="000976EB"/>
    <w:rsid w:val="000C46C4"/>
    <w:rsid w:val="0010341C"/>
    <w:rsid w:val="00136594"/>
    <w:rsid w:val="001B52EB"/>
    <w:rsid w:val="001B6067"/>
    <w:rsid w:val="001D734B"/>
    <w:rsid w:val="002343C5"/>
    <w:rsid w:val="00235228"/>
    <w:rsid w:val="0023625E"/>
    <w:rsid w:val="00277059"/>
    <w:rsid w:val="0028601F"/>
    <w:rsid w:val="00295B7F"/>
    <w:rsid w:val="002B3448"/>
    <w:rsid w:val="002D2E52"/>
    <w:rsid w:val="002D470F"/>
    <w:rsid w:val="002E4357"/>
    <w:rsid w:val="002E53FD"/>
    <w:rsid w:val="002F7E69"/>
    <w:rsid w:val="00302BA5"/>
    <w:rsid w:val="00317B72"/>
    <w:rsid w:val="00332C64"/>
    <w:rsid w:val="0034168D"/>
    <w:rsid w:val="00381230"/>
    <w:rsid w:val="00391910"/>
    <w:rsid w:val="003B3540"/>
    <w:rsid w:val="003E40D0"/>
    <w:rsid w:val="00484FA7"/>
    <w:rsid w:val="00496CF8"/>
    <w:rsid w:val="004D76A2"/>
    <w:rsid w:val="004F6534"/>
    <w:rsid w:val="0053265D"/>
    <w:rsid w:val="005460AE"/>
    <w:rsid w:val="0055359A"/>
    <w:rsid w:val="005A15EA"/>
    <w:rsid w:val="005A68CC"/>
    <w:rsid w:val="005D389E"/>
    <w:rsid w:val="005E6D5D"/>
    <w:rsid w:val="00641766"/>
    <w:rsid w:val="006C1425"/>
    <w:rsid w:val="006D396C"/>
    <w:rsid w:val="006F0A15"/>
    <w:rsid w:val="00790C40"/>
    <w:rsid w:val="007B4DC6"/>
    <w:rsid w:val="007D5F87"/>
    <w:rsid w:val="007E7EEF"/>
    <w:rsid w:val="008429F2"/>
    <w:rsid w:val="00857BA7"/>
    <w:rsid w:val="008C2A4A"/>
    <w:rsid w:val="0091621B"/>
    <w:rsid w:val="009256E1"/>
    <w:rsid w:val="00953ADE"/>
    <w:rsid w:val="00982CC7"/>
    <w:rsid w:val="009A0EAB"/>
    <w:rsid w:val="009B3CCC"/>
    <w:rsid w:val="00A13FCC"/>
    <w:rsid w:val="00A87414"/>
    <w:rsid w:val="00AA68FE"/>
    <w:rsid w:val="00AD5F72"/>
    <w:rsid w:val="00B10369"/>
    <w:rsid w:val="00B12C5D"/>
    <w:rsid w:val="00B4366B"/>
    <w:rsid w:val="00B65879"/>
    <w:rsid w:val="00B71EA7"/>
    <w:rsid w:val="00BD16E4"/>
    <w:rsid w:val="00BE73D8"/>
    <w:rsid w:val="00C24607"/>
    <w:rsid w:val="00C3329E"/>
    <w:rsid w:val="00C42002"/>
    <w:rsid w:val="00C574CF"/>
    <w:rsid w:val="00C605E2"/>
    <w:rsid w:val="00CA1CEE"/>
    <w:rsid w:val="00CF576D"/>
    <w:rsid w:val="00D04E39"/>
    <w:rsid w:val="00D2060F"/>
    <w:rsid w:val="00D405D6"/>
    <w:rsid w:val="00DD5D45"/>
    <w:rsid w:val="00DD728A"/>
    <w:rsid w:val="00DF52CE"/>
    <w:rsid w:val="00DF72F1"/>
    <w:rsid w:val="00E573F7"/>
    <w:rsid w:val="00E647A7"/>
    <w:rsid w:val="00E702E8"/>
    <w:rsid w:val="00E734AB"/>
    <w:rsid w:val="00E77155"/>
    <w:rsid w:val="00EF10DC"/>
    <w:rsid w:val="00F755E2"/>
    <w:rsid w:val="00F97444"/>
    <w:rsid w:val="00FA62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40D0"/>
    <w:rPr>
      <w:rFonts w:ascii="Arial" w:eastAsia="Arial" w:hAnsi="Arial" w:cs="Arial"/>
      <w:lang w:val="pt-PT"/>
    </w:rPr>
  </w:style>
  <w:style w:type="paragraph" w:styleId="Ttulo4">
    <w:name w:val="heading 4"/>
    <w:basedOn w:val="Normal"/>
    <w:next w:val="Normal"/>
    <w:link w:val="Ttulo4Char"/>
    <w:unhideWhenUsed/>
    <w:qFormat/>
    <w:rsid w:val="0091621B"/>
    <w:pPr>
      <w:keepNext/>
      <w:widowControl/>
      <w:autoSpaceDE/>
      <w:autoSpaceDN/>
      <w:jc w:val="center"/>
      <w:outlineLvl w:val="3"/>
    </w:pPr>
    <w:rPr>
      <w:rFonts w:ascii="Bookman Old Style" w:eastAsia="Times New Roman" w:hAnsi="Bookman Old Style" w:cs="Times New Roman"/>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E40D0"/>
    <w:tblPr>
      <w:tblInd w:w="0" w:type="dxa"/>
      <w:tblCellMar>
        <w:top w:w="0" w:type="dxa"/>
        <w:left w:w="0" w:type="dxa"/>
        <w:bottom w:w="0" w:type="dxa"/>
        <w:right w:w="0" w:type="dxa"/>
      </w:tblCellMar>
    </w:tblPr>
  </w:style>
  <w:style w:type="paragraph" w:styleId="Corpodetexto">
    <w:name w:val="Body Text"/>
    <w:basedOn w:val="Normal"/>
    <w:uiPriority w:val="1"/>
    <w:qFormat/>
    <w:rsid w:val="003E40D0"/>
    <w:rPr>
      <w:sz w:val="20"/>
      <w:szCs w:val="20"/>
    </w:rPr>
  </w:style>
  <w:style w:type="paragraph" w:customStyle="1" w:styleId="Heading1">
    <w:name w:val="Heading 1"/>
    <w:basedOn w:val="Normal"/>
    <w:uiPriority w:val="1"/>
    <w:qFormat/>
    <w:rsid w:val="003E40D0"/>
    <w:pPr>
      <w:ind w:left="118"/>
      <w:outlineLvl w:val="1"/>
    </w:pPr>
    <w:rPr>
      <w:b/>
      <w:bCs/>
      <w:sz w:val="20"/>
      <w:szCs w:val="20"/>
    </w:rPr>
  </w:style>
  <w:style w:type="paragraph" w:styleId="Ttulo">
    <w:name w:val="Title"/>
    <w:basedOn w:val="Normal"/>
    <w:uiPriority w:val="1"/>
    <w:qFormat/>
    <w:rsid w:val="003E40D0"/>
    <w:pPr>
      <w:spacing w:before="66"/>
      <w:ind w:left="1118" w:right="1118"/>
      <w:jc w:val="center"/>
    </w:pPr>
    <w:rPr>
      <w:rFonts w:ascii="Monotype Corsiva" w:eastAsia="Monotype Corsiva" w:hAnsi="Monotype Corsiva" w:cs="Monotype Corsiva"/>
      <w:b/>
      <w:bCs/>
      <w:i/>
      <w:sz w:val="64"/>
      <w:szCs w:val="64"/>
    </w:rPr>
  </w:style>
  <w:style w:type="paragraph" w:styleId="PargrafodaLista">
    <w:name w:val="List Paragraph"/>
    <w:basedOn w:val="Normal"/>
    <w:uiPriority w:val="1"/>
    <w:qFormat/>
    <w:rsid w:val="003E40D0"/>
  </w:style>
  <w:style w:type="paragraph" w:customStyle="1" w:styleId="TableParagraph">
    <w:name w:val="Table Paragraph"/>
    <w:basedOn w:val="Normal"/>
    <w:uiPriority w:val="1"/>
    <w:qFormat/>
    <w:rsid w:val="003E40D0"/>
  </w:style>
  <w:style w:type="paragraph" w:styleId="Cabealho">
    <w:name w:val="header"/>
    <w:basedOn w:val="Normal"/>
    <w:link w:val="CabealhoChar"/>
    <w:uiPriority w:val="99"/>
    <w:semiHidden/>
    <w:unhideWhenUsed/>
    <w:rsid w:val="00FA623A"/>
    <w:pPr>
      <w:tabs>
        <w:tab w:val="center" w:pos="4252"/>
        <w:tab w:val="right" w:pos="8504"/>
      </w:tabs>
    </w:pPr>
  </w:style>
  <w:style w:type="character" w:customStyle="1" w:styleId="CabealhoChar">
    <w:name w:val="Cabeçalho Char"/>
    <w:basedOn w:val="Fontepargpadro"/>
    <w:link w:val="Cabealho"/>
    <w:uiPriority w:val="99"/>
    <w:semiHidden/>
    <w:rsid w:val="00FA623A"/>
    <w:rPr>
      <w:rFonts w:ascii="Arial" w:eastAsia="Arial" w:hAnsi="Arial" w:cs="Arial"/>
      <w:lang w:val="pt-PT"/>
    </w:rPr>
  </w:style>
  <w:style w:type="paragraph" w:styleId="Rodap">
    <w:name w:val="footer"/>
    <w:basedOn w:val="Normal"/>
    <w:link w:val="RodapChar"/>
    <w:uiPriority w:val="99"/>
    <w:semiHidden/>
    <w:unhideWhenUsed/>
    <w:rsid w:val="00FA623A"/>
    <w:pPr>
      <w:tabs>
        <w:tab w:val="center" w:pos="4252"/>
        <w:tab w:val="right" w:pos="8504"/>
      </w:tabs>
    </w:pPr>
  </w:style>
  <w:style w:type="character" w:customStyle="1" w:styleId="RodapChar">
    <w:name w:val="Rodapé Char"/>
    <w:basedOn w:val="Fontepargpadro"/>
    <w:link w:val="Rodap"/>
    <w:uiPriority w:val="99"/>
    <w:semiHidden/>
    <w:rsid w:val="00FA623A"/>
    <w:rPr>
      <w:rFonts w:ascii="Arial" w:eastAsia="Arial" w:hAnsi="Arial" w:cs="Arial"/>
      <w:lang w:val="pt-PT"/>
    </w:rPr>
  </w:style>
  <w:style w:type="paragraph" w:styleId="Textodebalo">
    <w:name w:val="Balloon Text"/>
    <w:basedOn w:val="Normal"/>
    <w:link w:val="TextodebaloChar"/>
    <w:uiPriority w:val="99"/>
    <w:semiHidden/>
    <w:unhideWhenUsed/>
    <w:rsid w:val="00BD16E4"/>
    <w:rPr>
      <w:rFonts w:ascii="Tahoma" w:hAnsi="Tahoma" w:cs="Tahoma"/>
      <w:sz w:val="16"/>
      <w:szCs w:val="16"/>
    </w:rPr>
  </w:style>
  <w:style w:type="character" w:customStyle="1" w:styleId="TextodebaloChar">
    <w:name w:val="Texto de balão Char"/>
    <w:basedOn w:val="Fontepargpadro"/>
    <w:link w:val="Textodebalo"/>
    <w:uiPriority w:val="99"/>
    <w:semiHidden/>
    <w:rsid w:val="00BD16E4"/>
    <w:rPr>
      <w:rFonts w:ascii="Tahoma" w:eastAsia="Arial" w:hAnsi="Tahoma" w:cs="Tahoma"/>
      <w:sz w:val="16"/>
      <w:szCs w:val="16"/>
      <w:lang w:val="pt-PT"/>
    </w:rPr>
  </w:style>
  <w:style w:type="table" w:styleId="Tabelacomgrade">
    <w:name w:val="Table Grid"/>
    <w:basedOn w:val="Tabelanormal"/>
    <w:uiPriority w:val="39"/>
    <w:rsid w:val="005E6D5D"/>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5E6D5D"/>
    <w:rPr>
      <w:color w:val="0000FF" w:themeColor="hyperlink"/>
      <w:u w:val="single"/>
    </w:rPr>
  </w:style>
  <w:style w:type="character" w:styleId="HiperlinkVisitado">
    <w:name w:val="FollowedHyperlink"/>
    <w:basedOn w:val="Fontepargpadro"/>
    <w:uiPriority w:val="99"/>
    <w:semiHidden/>
    <w:unhideWhenUsed/>
    <w:rsid w:val="00F97444"/>
    <w:rPr>
      <w:color w:val="800080" w:themeColor="followedHyperlink"/>
      <w:u w:val="single"/>
    </w:rPr>
  </w:style>
  <w:style w:type="character" w:customStyle="1" w:styleId="Ttulo4Char">
    <w:name w:val="Título 4 Char"/>
    <w:basedOn w:val="Fontepargpadro"/>
    <w:link w:val="Ttulo4"/>
    <w:rsid w:val="0091621B"/>
    <w:rPr>
      <w:rFonts w:ascii="Bookman Old Style" w:eastAsia="Times New Roman" w:hAnsi="Bookman Old Style" w:cs="Times New Roman"/>
      <w:b/>
      <w:bCs/>
      <w:sz w:val="28"/>
      <w:szCs w:val="24"/>
      <w:lang w:eastAsia="pt-B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ekohatour.com/" TargetMode="External"/><Relationship Id="rId1" Type="http://schemas.openxmlformats.org/officeDocument/2006/relationships/hyperlink" Target="mailto:tekoha@tekoha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7142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Tekoha</cp:lastModifiedBy>
  <cp:revision>3</cp:revision>
  <cp:lastPrinted>2021-01-14T18:32:00Z</cp:lastPrinted>
  <dcterms:created xsi:type="dcterms:W3CDTF">2021-01-21T16:55:00Z</dcterms:created>
  <dcterms:modified xsi:type="dcterms:W3CDTF">2021-01-21T18:12:00Z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2020-09-19T00:00:00Z</vt:filetime>
  </property>
  <property fmtid="{D5CDD505-2E9C-101B-9397-08002B2CF9AE}" pid="3" name="Creator">
    <vt:lpwstr>Microsoft® Word 2010</vt:lpwstr>
  </property>
  <property fmtid="{D5CDD505-2E9C-101B-9397-08002B2CF9AE}" pid="4" name="LastSaved">
    <vt:filetime>2021-01-08T00:00:00Z</vt:filetime>
  </property>
</Properties>
</file>